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B3FCBA" w14:textId="77777777" w:rsidR="00540623" w:rsidRPr="00EB3840" w:rsidRDefault="00540623" w:rsidP="00540623">
      <w:pPr>
        <w:jc w:val="center"/>
        <w:rPr>
          <w:rFonts w:ascii="Arial" w:hAnsi="Arial" w:cs="Arial"/>
        </w:rPr>
      </w:pPr>
      <w:r w:rsidRPr="00EB3840">
        <w:rPr>
          <w:rFonts w:ascii="Arial" w:hAnsi="Arial" w:cs="Arial"/>
        </w:rPr>
        <w:t xml:space="preserve">Health Care Staffing Services Certification </w:t>
      </w:r>
    </w:p>
    <w:p w14:paraId="44F35C30" w14:textId="77777777" w:rsidR="00540623" w:rsidRPr="00EB3840" w:rsidRDefault="00540623" w:rsidP="00540623">
      <w:pPr>
        <w:jc w:val="center"/>
        <w:rPr>
          <w:rFonts w:ascii="Arial" w:hAnsi="Arial" w:cs="Arial"/>
          <w:b/>
          <w:sz w:val="28"/>
          <w:szCs w:val="28"/>
        </w:rPr>
      </w:pPr>
      <w:r w:rsidRPr="00EB3840">
        <w:rPr>
          <w:rFonts w:ascii="Arial" w:hAnsi="Arial" w:cs="Arial"/>
          <w:b/>
          <w:sz w:val="28"/>
          <w:szCs w:val="28"/>
        </w:rPr>
        <w:t>Multi-Day –</w:t>
      </w:r>
      <w:r>
        <w:rPr>
          <w:rFonts w:ascii="Arial" w:hAnsi="Arial" w:cs="Arial"/>
          <w:b/>
          <w:sz w:val="28"/>
          <w:szCs w:val="28"/>
        </w:rPr>
        <w:t xml:space="preserve"> </w:t>
      </w:r>
      <w:r w:rsidRPr="00EB3840">
        <w:rPr>
          <w:rFonts w:ascii="Arial" w:hAnsi="Arial" w:cs="Arial"/>
          <w:b/>
          <w:sz w:val="28"/>
          <w:szCs w:val="28"/>
        </w:rPr>
        <w:t>Review Agenda</w:t>
      </w:r>
    </w:p>
    <w:p w14:paraId="47247780" w14:textId="77777777" w:rsidR="00540623" w:rsidRDefault="00540623" w:rsidP="00540623">
      <w:pPr>
        <w:jc w:val="center"/>
      </w:pPr>
    </w:p>
    <w:p w14:paraId="5D095013" w14:textId="77777777" w:rsidR="00540623" w:rsidRPr="008E68F0" w:rsidRDefault="00540623" w:rsidP="00540623">
      <w:pPr>
        <w:jc w:val="center"/>
        <w:rPr>
          <w:rFonts w:ascii="Arial" w:hAnsi="Arial" w:cs="Arial"/>
          <w:b/>
          <w:bCs/>
        </w:rPr>
      </w:pPr>
      <w:r w:rsidRPr="008E68F0">
        <w:rPr>
          <w:rFonts w:ascii="Arial" w:hAnsi="Arial" w:cs="Arial"/>
          <w:b/>
          <w:bCs/>
        </w:rPr>
        <w:t>First Day</w:t>
      </w:r>
    </w:p>
    <w:tbl>
      <w:tblPr>
        <w:tblW w:w="9990" w:type="dxa"/>
        <w:tblInd w:w="-2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10"/>
        <w:gridCol w:w="5873"/>
        <w:gridCol w:w="2407"/>
      </w:tblGrid>
      <w:tr w:rsidR="00540623" w:rsidRPr="00A721E7" w14:paraId="742B4E74" w14:textId="77777777" w:rsidTr="00C5492A">
        <w:trPr>
          <w:tblHeader/>
        </w:trPr>
        <w:tc>
          <w:tcPr>
            <w:tcW w:w="1710" w:type="dxa"/>
            <w:shd w:val="clear" w:color="auto" w:fill="E0E0E0"/>
          </w:tcPr>
          <w:p w14:paraId="4951DC4B" w14:textId="77777777" w:rsidR="00540623" w:rsidRPr="00A721E7" w:rsidRDefault="00540623" w:rsidP="00C5492A">
            <w:pPr>
              <w:jc w:val="center"/>
              <w:rPr>
                <w:b/>
                <w:sz w:val="20"/>
                <w:szCs w:val="20"/>
              </w:rPr>
            </w:pPr>
            <w:r w:rsidRPr="00A721E7">
              <w:rPr>
                <w:rFonts w:ascii="Arial" w:hAnsi="Arial" w:cs="Arial"/>
                <w:b/>
                <w:bCs/>
                <w:sz w:val="20"/>
                <w:szCs w:val="20"/>
              </w:rPr>
              <w:t>Time</w:t>
            </w:r>
          </w:p>
        </w:tc>
        <w:tc>
          <w:tcPr>
            <w:tcW w:w="5873" w:type="dxa"/>
            <w:shd w:val="clear" w:color="auto" w:fill="E0E0E0"/>
          </w:tcPr>
          <w:p w14:paraId="647CF898" w14:textId="77777777" w:rsidR="00540623" w:rsidRPr="00A721E7" w:rsidRDefault="00540623" w:rsidP="00C5492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721E7">
              <w:rPr>
                <w:rFonts w:ascii="Arial" w:hAnsi="Arial" w:cs="Arial"/>
                <w:b/>
                <w:bCs/>
                <w:sz w:val="20"/>
                <w:szCs w:val="20"/>
              </w:rPr>
              <w:t>Activity</w:t>
            </w:r>
          </w:p>
        </w:tc>
        <w:tc>
          <w:tcPr>
            <w:tcW w:w="2407" w:type="dxa"/>
            <w:shd w:val="clear" w:color="auto" w:fill="E0E0E0"/>
          </w:tcPr>
          <w:p w14:paraId="2959C6C5" w14:textId="77777777" w:rsidR="00540623" w:rsidRPr="00A721E7" w:rsidRDefault="00540623" w:rsidP="00C5492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721E7">
              <w:rPr>
                <w:rFonts w:ascii="Arial" w:hAnsi="Arial" w:cs="Arial"/>
                <w:b/>
                <w:bCs/>
                <w:sz w:val="20"/>
                <w:szCs w:val="20"/>
              </w:rPr>
              <w:t>Organization Participants</w:t>
            </w:r>
          </w:p>
        </w:tc>
      </w:tr>
      <w:tr w:rsidR="00540623" w:rsidRPr="00A721E7" w14:paraId="7C1B9687" w14:textId="77777777" w:rsidTr="00C5492A">
        <w:tc>
          <w:tcPr>
            <w:tcW w:w="1710" w:type="dxa"/>
          </w:tcPr>
          <w:p w14:paraId="3C6D9EA5" w14:textId="77777777" w:rsidR="00540623" w:rsidRPr="00A721E7" w:rsidRDefault="00540623" w:rsidP="00C5492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</w:t>
            </w:r>
            <w:r w:rsidRPr="00A721E7">
              <w:rPr>
                <w:rFonts w:ascii="Arial" w:hAnsi="Arial" w:cs="Arial"/>
                <w:sz w:val="20"/>
                <w:szCs w:val="20"/>
              </w:rPr>
              <w:t xml:space="preserve"> minutes starting at </w:t>
            </w:r>
            <w:r>
              <w:rPr>
                <w:rFonts w:ascii="Arial" w:hAnsi="Arial" w:cs="Arial"/>
                <w:sz w:val="20"/>
                <w:szCs w:val="20"/>
              </w:rPr>
              <w:t>8:00 a.m.</w:t>
            </w:r>
          </w:p>
        </w:tc>
        <w:tc>
          <w:tcPr>
            <w:tcW w:w="5873" w:type="dxa"/>
            <w:shd w:val="clear" w:color="auto" w:fill="auto"/>
          </w:tcPr>
          <w:p w14:paraId="546BE600" w14:textId="77777777" w:rsidR="00540623" w:rsidRPr="00F26B6B" w:rsidRDefault="00540623" w:rsidP="00C5492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26B6B">
              <w:rPr>
                <w:rFonts w:ascii="Arial" w:hAnsi="Arial" w:cs="Arial"/>
                <w:b/>
                <w:bCs/>
              </w:rPr>
              <w:t xml:space="preserve">Opening Conference </w:t>
            </w:r>
          </w:p>
          <w:p w14:paraId="4A636178" w14:textId="77777777" w:rsidR="00540623" w:rsidRPr="00A721E7" w:rsidRDefault="00540623" w:rsidP="00540623">
            <w:pPr>
              <w:numPr>
                <w:ilvl w:val="0"/>
                <w:numId w:val="2"/>
              </w:numPr>
              <w:tabs>
                <w:tab w:val="clear" w:pos="360"/>
                <w:tab w:val="num" w:pos="720"/>
              </w:tabs>
              <w:rPr>
                <w:rFonts w:ascii="Arial" w:hAnsi="Arial" w:cs="Arial"/>
                <w:sz w:val="20"/>
                <w:szCs w:val="20"/>
              </w:rPr>
            </w:pPr>
            <w:r w:rsidRPr="00A721E7">
              <w:rPr>
                <w:rFonts w:ascii="Arial" w:hAnsi="Arial" w:cs="Arial"/>
                <w:sz w:val="20"/>
                <w:szCs w:val="20"/>
              </w:rPr>
              <w:t>Introductions</w:t>
            </w:r>
          </w:p>
          <w:p w14:paraId="619F1FC5" w14:textId="77777777" w:rsidR="00540623" w:rsidRDefault="00540623" w:rsidP="00540623">
            <w:pPr>
              <w:numPr>
                <w:ilvl w:val="0"/>
                <w:numId w:val="2"/>
              </w:numPr>
              <w:tabs>
                <w:tab w:val="clear" w:pos="360"/>
                <w:tab w:val="num" w:pos="720"/>
              </w:tabs>
              <w:rPr>
                <w:rFonts w:ascii="Arial" w:hAnsi="Arial" w:cs="Arial"/>
                <w:sz w:val="20"/>
                <w:szCs w:val="20"/>
              </w:rPr>
            </w:pPr>
            <w:r w:rsidRPr="00A721E7">
              <w:rPr>
                <w:rFonts w:ascii="Arial" w:hAnsi="Arial" w:cs="Arial"/>
                <w:sz w:val="20"/>
                <w:szCs w:val="20"/>
              </w:rPr>
              <w:t>Joint Commission &amp; Certification overview</w:t>
            </w:r>
          </w:p>
          <w:p w14:paraId="3092A6FA" w14:textId="77777777" w:rsidR="00540623" w:rsidRDefault="00540623" w:rsidP="00540623">
            <w:pPr>
              <w:numPr>
                <w:ilvl w:val="0"/>
                <w:numId w:val="10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Slide presentation</w:t>
            </w:r>
          </w:p>
          <w:p w14:paraId="051C9991" w14:textId="77777777" w:rsidR="00540623" w:rsidRPr="00661DAB" w:rsidRDefault="00540623" w:rsidP="00540623">
            <w:pPr>
              <w:numPr>
                <w:ilvl w:val="0"/>
                <w:numId w:val="10"/>
              </w:numPr>
              <w:rPr>
                <w:rFonts w:ascii="Arial" w:hAnsi="Arial" w:cs="Arial"/>
                <w:sz w:val="20"/>
                <w:szCs w:val="20"/>
              </w:rPr>
            </w:pPr>
            <w:r w:rsidRPr="00661DAB">
              <w:rPr>
                <w:rFonts w:ascii="Arial" w:hAnsi="Arial" w:cs="Arial"/>
                <w:sz w:val="20"/>
                <w:szCs w:val="20"/>
              </w:rPr>
              <w:t xml:space="preserve">President’s video </w:t>
            </w:r>
          </w:p>
          <w:p w14:paraId="353C13DD" w14:textId="77777777" w:rsidR="00540623" w:rsidRPr="00F26B6B" w:rsidRDefault="00540623" w:rsidP="00540623">
            <w:pPr>
              <w:numPr>
                <w:ilvl w:val="0"/>
                <w:numId w:val="2"/>
              </w:numPr>
              <w:tabs>
                <w:tab w:val="clear" w:pos="360"/>
                <w:tab w:val="num" w:pos="720"/>
              </w:tabs>
              <w:rPr>
                <w:rFonts w:ascii="Arial" w:hAnsi="Arial" w:cs="Arial"/>
                <w:sz w:val="20"/>
                <w:szCs w:val="20"/>
              </w:rPr>
            </w:pPr>
            <w:r w:rsidRPr="00A721E7">
              <w:rPr>
                <w:rFonts w:ascii="Arial" w:hAnsi="Arial" w:cs="Arial"/>
                <w:sz w:val="20"/>
                <w:szCs w:val="20"/>
              </w:rPr>
              <w:t>Agenda review</w:t>
            </w:r>
          </w:p>
          <w:p w14:paraId="5CD2C400" w14:textId="77777777" w:rsidR="00540623" w:rsidRDefault="00540623" w:rsidP="00C5492A">
            <w:pPr>
              <w:rPr>
                <w:rFonts w:ascii="Arial" w:hAnsi="Arial" w:cs="Arial"/>
                <w:sz w:val="20"/>
                <w:szCs w:val="20"/>
              </w:rPr>
            </w:pPr>
          </w:p>
          <w:p w14:paraId="1CB60F1E" w14:textId="77777777" w:rsidR="00540623" w:rsidRPr="00543FFC" w:rsidRDefault="00540623" w:rsidP="00C5492A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Staffing Firm Overview </w:t>
            </w:r>
          </w:p>
          <w:p w14:paraId="0F6EA095" w14:textId="77777777" w:rsidR="00540623" w:rsidRDefault="00540623" w:rsidP="00540623">
            <w:pPr>
              <w:numPr>
                <w:ilvl w:val="0"/>
                <w:numId w:val="5"/>
              </w:numPr>
              <w:rPr>
                <w:rFonts w:ascii="Arial" w:hAnsi="Arial" w:cs="Arial"/>
                <w:sz w:val="20"/>
                <w:szCs w:val="20"/>
              </w:rPr>
            </w:pPr>
            <w:r w:rsidRPr="00A721E7">
              <w:rPr>
                <w:rFonts w:ascii="Arial" w:hAnsi="Arial" w:cs="Arial"/>
                <w:sz w:val="20"/>
                <w:szCs w:val="20"/>
              </w:rPr>
              <w:t>Organizational structure</w:t>
            </w:r>
          </w:p>
          <w:p w14:paraId="22132DD3" w14:textId="77777777" w:rsidR="00540623" w:rsidRDefault="00540623" w:rsidP="00540623">
            <w:pPr>
              <w:numPr>
                <w:ilvl w:val="0"/>
                <w:numId w:val="5"/>
              </w:numPr>
              <w:rPr>
                <w:rFonts w:ascii="Arial" w:hAnsi="Arial" w:cs="Arial"/>
                <w:sz w:val="20"/>
                <w:szCs w:val="20"/>
              </w:rPr>
            </w:pPr>
            <w:r w:rsidRPr="00A721E7">
              <w:rPr>
                <w:rFonts w:ascii="Arial" w:hAnsi="Arial" w:cs="Arial"/>
                <w:sz w:val="20"/>
                <w:szCs w:val="20"/>
              </w:rPr>
              <w:t>Customer base</w:t>
            </w:r>
          </w:p>
          <w:p w14:paraId="54D1CC3F" w14:textId="77777777" w:rsidR="00540623" w:rsidRPr="00A721E7" w:rsidRDefault="00540623" w:rsidP="00540623">
            <w:pPr>
              <w:numPr>
                <w:ilvl w:val="0"/>
                <w:numId w:val="5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Review and discuss information provided on certification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application</w:t>
            </w:r>
            <w:proofErr w:type="gramEnd"/>
          </w:p>
          <w:p w14:paraId="0F956980" w14:textId="77777777" w:rsidR="00540623" w:rsidRPr="00A721E7" w:rsidRDefault="00540623" w:rsidP="00C5492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7" w:type="dxa"/>
          </w:tcPr>
          <w:p w14:paraId="71FD1A74" w14:textId="77777777" w:rsidR="00540623" w:rsidRDefault="00540623" w:rsidP="00C5492A">
            <w:pPr>
              <w:rPr>
                <w:rFonts w:ascii="Arial" w:hAnsi="Arial" w:cs="Arial"/>
                <w:sz w:val="20"/>
                <w:szCs w:val="20"/>
              </w:rPr>
            </w:pPr>
            <w:r w:rsidRPr="00A721E7">
              <w:rPr>
                <w:rFonts w:ascii="Arial" w:hAnsi="Arial" w:cs="Arial"/>
                <w:sz w:val="20"/>
                <w:szCs w:val="20"/>
              </w:rPr>
              <w:t>Certification review coordinator</w:t>
            </w:r>
          </w:p>
          <w:p w14:paraId="15ECD4DF" w14:textId="77777777" w:rsidR="00540623" w:rsidRDefault="00540623" w:rsidP="00C5492A">
            <w:pPr>
              <w:rPr>
                <w:rFonts w:ascii="Arial" w:hAnsi="Arial" w:cs="Arial"/>
                <w:sz w:val="20"/>
                <w:szCs w:val="20"/>
              </w:rPr>
            </w:pPr>
          </w:p>
          <w:p w14:paraId="39AF24E3" w14:textId="77777777" w:rsidR="00540623" w:rsidRDefault="00540623" w:rsidP="00C5492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</w:t>
            </w:r>
            <w:r w:rsidRPr="00A721E7">
              <w:rPr>
                <w:rFonts w:ascii="Arial" w:hAnsi="Arial" w:cs="Arial"/>
                <w:sz w:val="20"/>
                <w:szCs w:val="20"/>
              </w:rPr>
              <w:t>eader</w:t>
            </w:r>
            <w:r>
              <w:rPr>
                <w:rFonts w:ascii="Arial" w:hAnsi="Arial" w:cs="Arial"/>
                <w:sz w:val="20"/>
                <w:szCs w:val="20"/>
              </w:rPr>
              <w:t>(s)</w:t>
            </w:r>
          </w:p>
          <w:p w14:paraId="0F26E2F2" w14:textId="77777777" w:rsidR="00540623" w:rsidRDefault="00540623" w:rsidP="00C5492A">
            <w:pPr>
              <w:rPr>
                <w:rFonts w:ascii="Arial" w:hAnsi="Arial" w:cs="Arial"/>
                <w:sz w:val="20"/>
                <w:szCs w:val="20"/>
              </w:rPr>
            </w:pPr>
          </w:p>
          <w:p w14:paraId="61DD2685" w14:textId="77777777" w:rsidR="00540623" w:rsidRPr="00A721E7" w:rsidRDefault="00540623" w:rsidP="00C5492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</w:t>
            </w:r>
            <w:r w:rsidRPr="00A721E7">
              <w:rPr>
                <w:rFonts w:ascii="Arial" w:hAnsi="Arial" w:cs="Arial"/>
                <w:sz w:val="20"/>
                <w:szCs w:val="20"/>
              </w:rPr>
              <w:t>thers at the discretion of the organization</w:t>
            </w:r>
          </w:p>
        </w:tc>
      </w:tr>
      <w:tr w:rsidR="00540623" w:rsidRPr="00A721E7" w14:paraId="13D77FB4" w14:textId="77777777" w:rsidTr="00C5492A">
        <w:tc>
          <w:tcPr>
            <w:tcW w:w="1710" w:type="dxa"/>
          </w:tcPr>
          <w:p w14:paraId="496AAD8E" w14:textId="77777777" w:rsidR="00540623" w:rsidRDefault="00540623" w:rsidP="00C5492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</w:t>
            </w:r>
            <w:r w:rsidRPr="00A721E7">
              <w:rPr>
                <w:rFonts w:ascii="Arial" w:hAnsi="Arial" w:cs="Arial"/>
                <w:sz w:val="20"/>
                <w:szCs w:val="20"/>
              </w:rPr>
              <w:t xml:space="preserve"> minutes</w:t>
            </w:r>
          </w:p>
          <w:p w14:paraId="1C910BD0" w14:textId="77777777" w:rsidR="00540623" w:rsidRDefault="00540623" w:rsidP="00C5492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73" w:type="dxa"/>
            <w:shd w:val="clear" w:color="auto" w:fill="auto"/>
          </w:tcPr>
          <w:p w14:paraId="037EDB45" w14:textId="77777777" w:rsidR="00540623" w:rsidRPr="006F64DB" w:rsidRDefault="00540623" w:rsidP="00C5492A">
            <w:pPr>
              <w:rPr>
                <w:rFonts w:ascii="Arial" w:hAnsi="Arial" w:cs="Arial"/>
                <w:b/>
                <w:bCs/>
              </w:rPr>
            </w:pPr>
            <w:r w:rsidRPr="006F64DB">
              <w:rPr>
                <w:rFonts w:ascii="Arial" w:hAnsi="Arial" w:cs="Arial"/>
                <w:b/>
                <w:bCs/>
              </w:rPr>
              <w:t>Reviewer Planning Session</w:t>
            </w:r>
          </w:p>
          <w:p w14:paraId="34AE9C17" w14:textId="77777777" w:rsidR="00540623" w:rsidRDefault="00540623" w:rsidP="00C5492A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29A6F6C6" w14:textId="77777777" w:rsidR="00540623" w:rsidRDefault="00540623" w:rsidP="00C5492A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A721E7">
              <w:rPr>
                <w:rFonts w:ascii="Arial" w:hAnsi="Arial" w:cs="Arial"/>
                <w:i/>
                <w:sz w:val="20"/>
                <w:szCs w:val="20"/>
              </w:rPr>
              <w:t>Please note:  The reviewer needs a list of customers where clinical staff are currently working or have worked.</w:t>
            </w:r>
          </w:p>
          <w:p w14:paraId="0555CA4C" w14:textId="77777777" w:rsidR="00540623" w:rsidRPr="00A721E7" w:rsidRDefault="00540623" w:rsidP="00C5492A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473E7A35" w14:textId="77777777" w:rsidR="00540623" w:rsidRPr="00A721E7" w:rsidRDefault="00540623" w:rsidP="00540623">
            <w:pPr>
              <w:numPr>
                <w:ilvl w:val="0"/>
                <w:numId w:val="3"/>
              </w:numPr>
              <w:tabs>
                <w:tab w:val="clear" w:pos="360"/>
                <w:tab w:val="num" w:pos="720"/>
              </w:tabs>
              <w:rPr>
                <w:rFonts w:ascii="Arial" w:hAnsi="Arial" w:cs="Arial"/>
                <w:i/>
                <w:sz w:val="20"/>
                <w:szCs w:val="20"/>
              </w:rPr>
            </w:pPr>
            <w:r w:rsidRPr="00A721E7">
              <w:rPr>
                <w:rFonts w:ascii="Arial" w:hAnsi="Arial" w:cs="Arial"/>
                <w:sz w:val="20"/>
                <w:szCs w:val="20"/>
              </w:rPr>
              <w:t xml:space="preserve">Reviewer selection of contracts/agreements for review—A </w:t>
            </w:r>
            <w:r w:rsidRPr="00A721E7">
              <w:rPr>
                <w:rFonts w:ascii="Arial" w:hAnsi="Arial" w:cs="Arial"/>
                <w:b/>
                <w:sz w:val="20"/>
                <w:szCs w:val="20"/>
              </w:rPr>
              <w:t>minimum of six contracts/ agreements</w:t>
            </w:r>
            <w:r w:rsidRPr="00A721E7">
              <w:rPr>
                <w:rFonts w:ascii="Arial" w:hAnsi="Arial" w:cs="Arial"/>
                <w:sz w:val="20"/>
                <w:szCs w:val="20"/>
              </w:rPr>
              <w:t xml:space="preserve"> will be identified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721E7">
              <w:rPr>
                <w:rFonts w:ascii="Arial" w:hAnsi="Arial" w:cs="Arial"/>
                <w:sz w:val="20"/>
                <w:szCs w:val="20"/>
              </w:rPr>
              <w:t>per day for review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42E330B9" w14:textId="77777777" w:rsidR="00540623" w:rsidRPr="00A721E7" w:rsidRDefault="00540623" w:rsidP="00540623">
            <w:pPr>
              <w:numPr>
                <w:ilvl w:val="0"/>
                <w:numId w:val="15"/>
              </w:numPr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Selected c</w:t>
            </w:r>
            <w:r w:rsidRPr="00A721E7">
              <w:rPr>
                <w:rFonts w:ascii="Arial" w:hAnsi="Arial" w:cs="Arial"/>
                <w:sz w:val="20"/>
                <w:szCs w:val="20"/>
              </w:rPr>
              <w:t xml:space="preserve">ontracts/agreements need to be available for the Contract/Formal Agreement Review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activity</w:t>
            </w:r>
            <w:proofErr w:type="gramEnd"/>
          </w:p>
          <w:p w14:paraId="20D11182" w14:textId="77777777" w:rsidR="00540623" w:rsidRPr="00083BB3" w:rsidRDefault="00540623" w:rsidP="00C5492A">
            <w:pPr>
              <w:rPr>
                <w:rFonts w:ascii="Arial" w:hAnsi="Arial" w:cs="Arial"/>
                <w:iCs/>
                <w:sz w:val="20"/>
                <w:szCs w:val="20"/>
              </w:rPr>
            </w:pPr>
          </w:p>
          <w:p w14:paraId="0F997C13" w14:textId="77777777" w:rsidR="00540623" w:rsidRDefault="00540623" w:rsidP="00C5492A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A721E7">
              <w:rPr>
                <w:rFonts w:ascii="Arial" w:hAnsi="Arial" w:cs="Arial"/>
                <w:i/>
                <w:sz w:val="20"/>
                <w:szCs w:val="20"/>
              </w:rPr>
              <w:t>Please Note: The reviewer needs a roster of clinical staff that are currently placed or available for placement, sorted by discipline</w:t>
            </w:r>
            <w:r>
              <w:rPr>
                <w:rFonts w:ascii="Arial" w:hAnsi="Arial" w:cs="Arial"/>
                <w:i/>
                <w:sz w:val="20"/>
                <w:szCs w:val="20"/>
              </w:rPr>
              <w:t>.</w:t>
            </w:r>
          </w:p>
          <w:p w14:paraId="0E39A232" w14:textId="77777777" w:rsidR="00540623" w:rsidRPr="00A721E7" w:rsidRDefault="00540623" w:rsidP="00C5492A">
            <w:pPr>
              <w:rPr>
                <w:rFonts w:ascii="Arial" w:hAnsi="Arial" w:cs="Arial"/>
                <w:sz w:val="20"/>
                <w:szCs w:val="20"/>
              </w:rPr>
            </w:pPr>
          </w:p>
          <w:p w14:paraId="541021F8" w14:textId="77777777" w:rsidR="00540623" w:rsidRPr="00A721E7" w:rsidRDefault="00540623" w:rsidP="00540623">
            <w:pPr>
              <w:numPr>
                <w:ilvl w:val="0"/>
                <w:numId w:val="2"/>
              </w:numPr>
              <w:tabs>
                <w:tab w:val="clear" w:pos="360"/>
                <w:tab w:val="num" w:pos="720"/>
              </w:tabs>
              <w:rPr>
                <w:rFonts w:ascii="Arial" w:hAnsi="Arial" w:cs="Arial"/>
                <w:sz w:val="20"/>
                <w:szCs w:val="20"/>
              </w:rPr>
            </w:pPr>
            <w:r w:rsidRPr="00A721E7">
              <w:rPr>
                <w:rFonts w:ascii="Arial" w:hAnsi="Arial" w:cs="Arial"/>
                <w:sz w:val="20"/>
                <w:szCs w:val="20"/>
              </w:rPr>
              <w:t xml:space="preserve">Reviewer selection of clinical staff records and tracers--A </w:t>
            </w:r>
            <w:r w:rsidRPr="0098542D">
              <w:rPr>
                <w:rFonts w:ascii="Arial" w:hAnsi="Arial" w:cs="Arial"/>
                <w:b/>
                <w:bCs/>
                <w:sz w:val="20"/>
                <w:szCs w:val="20"/>
              </w:rPr>
              <w:t>min</w:t>
            </w:r>
            <w:r w:rsidRPr="00A721E7">
              <w:rPr>
                <w:rFonts w:ascii="Arial" w:hAnsi="Arial" w:cs="Arial"/>
                <w:b/>
                <w:sz w:val="20"/>
                <w:szCs w:val="20"/>
              </w:rPr>
              <w:t xml:space="preserve">imum of </w:t>
            </w:r>
            <w:r>
              <w:rPr>
                <w:rFonts w:ascii="Arial" w:hAnsi="Arial" w:cs="Arial"/>
                <w:b/>
                <w:sz w:val="20"/>
                <w:szCs w:val="20"/>
              </w:rPr>
              <w:t>2</w:t>
            </w:r>
            <w:r w:rsidRPr="00A721E7">
              <w:rPr>
                <w:rFonts w:ascii="Arial" w:hAnsi="Arial" w:cs="Arial"/>
                <w:b/>
                <w:sz w:val="20"/>
                <w:szCs w:val="20"/>
              </w:rPr>
              <w:t>0</w:t>
            </w:r>
            <w:r w:rsidRPr="00A721E7">
              <w:rPr>
                <w:rFonts w:ascii="Arial" w:hAnsi="Arial" w:cs="Arial"/>
                <w:sz w:val="20"/>
                <w:szCs w:val="20"/>
              </w:rPr>
              <w:t xml:space="preserve"> clinical staff will be identified per day for review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09F3FDB7" w14:textId="77777777" w:rsidR="00540623" w:rsidRPr="00A721E7" w:rsidRDefault="00540623" w:rsidP="00540623">
            <w:pPr>
              <w:numPr>
                <w:ilvl w:val="0"/>
                <w:numId w:val="16"/>
              </w:numPr>
              <w:rPr>
                <w:rFonts w:ascii="Arial" w:hAnsi="Arial" w:cs="Arial"/>
                <w:sz w:val="20"/>
                <w:szCs w:val="20"/>
              </w:rPr>
            </w:pPr>
            <w:r w:rsidRPr="00A721E7">
              <w:rPr>
                <w:rFonts w:ascii="Arial" w:hAnsi="Arial" w:cs="Arial"/>
                <w:sz w:val="20"/>
                <w:szCs w:val="20"/>
              </w:rPr>
              <w:t xml:space="preserve">Files for these individuals need to be available for the Personnel File Review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activity</w:t>
            </w:r>
            <w:proofErr w:type="gramEnd"/>
            <w:r w:rsidRPr="00A721E7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  <w:p w14:paraId="7059080E" w14:textId="77777777" w:rsidR="00540623" w:rsidRPr="00F26B6B" w:rsidRDefault="00540623" w:rsidP="00C5492A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407" w:type="dxa"/>
          </w:tcPr>
          <w:p w14:paraId="2296F23B" w14:textId="77777777" w:rsidR="00540623" w:rsidRPr="00A721E7" w:rsidRDefault="00540623" w:rsidP="00C5492A">
            <w:pPr>
              <w:rPr>
                <w:rFonts w:ascii="Arial" w:hAnsi="Arial" w:cs="Arial"/>
                <w:sz w:val="20"/>
                <w:szCs w:val="20"/>
              </w:rPr>
            </w:pPr>
            <w:r w:rsidRPr="00A721E7">
              <w:rPr>
                <w:rFonts w:ascii="Arial" w:hAnsi="Arial" w:cs="Arial"/>
                <w:sz w:val="20"/>
                <w:szCs w:val="20"/>
              </w:rPr>
              <w:t>Certification review coordinator (at the reviewer’s request)</w:t>
            </w:r>
          </w:p>
        </w:tc>
      </w:tr>
      <w:tr w:rsidR="00540623" w:rsidRPr="00A721E7" w14:paraId="3EF0C775" w14:textId="77777777" w:rsidTr="00C5492A">
        <w:tc>
          <w:tcPr>
            <w:tcW w:w="1710" w:type="dxa"/>
          </w:tcPr>
          <w:p w14:paraId="4D4ACDB1" w14:textId="77777777" w:rsidR="00540623" w:rsidRPr="00A721E7" w:rsidRDefault="00540623" w:rsidP="00C5492A">
            <w:pPr>
              <w:rPr>
                <w:rFonts w:ascii="Arial" w:hAnsi="Arial" w:cs="Arial"/>
                <w:sz w:val="20"/>
                <w:szCs w:val="20"/>
              </w:rPr>
            </w:pPr>
            <w:r w:rsidRPr="00A721E7">
              <w:rPr>
                <w:rFonts w:ascii="Arial" w:hAnsi="Arial" w:cs="Arial"/>
                <w:sz w:val="20"/>
                <w:szCs w:val="20"/>
              </w:rPr>
              <w:t>60 minutes</w:t>
            </w:r>
          </w:p>
        </w:tc>
        <w:tc>
          <w:tcPr>
            <w:tcW w:w="5873" w:type="dxa"/>
            <w:shd w:val="clear" w:color="auto" w:fill="auto"/>
          </w:tcPr>
          <w:p w14:paraId="49C1ED12" w14:textId="77777777" w:rsidR="00540623" w:rsidRPr="006F64DB" w:rsidRDefault="00540623" w:rsidP="00C5492A">
            <w:pPr>
              <w:rPr>
                <w:rFonts w:ascii="Arial" w:hAnsi="Arial" w:cs="Arial"/>
                <w:b/>
                <w:bCs/>
              </w:rPr>
            </w:pPr>
            <w:r w:rsidRPr="006F64DB">
              <w:rPr>
                <w:rFonts w:ascii="Arial" w:hAnsi="Arial" w:cs="Arial"/>
                <w:b/>
                <w:bCs/>
              </w:rPr>
              <w:t>Orientation to Staffing Firm</w:t>
            </w:r>
            <w:r w:rsidRPr="006F64DB">
              <w:rPr>
                <w:rFonts w:ascii="Arial" w:hAnsi="Arial" w:cs="Arial"/>
                <w:b/>
                <w:bCs/>
                <w:u w:val="single"/>
              </w:rPr>
              <w:t xml:space="preserve"> and Data Use</w:t>
            </w:r>
          </w:p>
          <w:p w14:paraId="2FB0A95A" w14:textId="77777777" w:rsidR="00540623" w:rsidRDefault="00540623" w:rsidP="00C5492A">
            <w:pPr>
              <w:rPr>
                <w:rFonts w:ascii="Arial" w:hAnsi="Arial" w:cs="Arial"/>
                <w:sz w:val="20"/>
                <w:szCs w:val="20"/>
              </w:rPr>
            </w:pPr>
          </w:p>
          <w:p w14:paraId="275DA50F" w14:textId="77777777" w:rsidR="00540623" w:rsidRPr="007A6CBE" w:rsidRDefault="00540623" w:rsidP="00C5492A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7A6CBE">
              <w:rPr>
                <w:rFonts w:ascii="Arial" w:hAnsi="Arial" w:cs="Arial"/>
                <w:sz w:val="20"/>
                <w:szCs w:val="20"/>
                <w:u w:val="single"/>
              </w:rPr>
              <w:t>Business Functions</w:t>
            </w:r>
          </w:p>
          <w:p w14:paraId="4E91EF3D" w14:textId="77777777" w:rsidR="00540623" w:rsidRPr="00FF5004" w:rsidRDefault="00540623" w:rsidP="00540623">
            <w:pPr>
              <w:numPr>
                <w:ilvl w:val="0"/>
                <w:numId w:val="5"/>
              </w:numPr>
              <w:rPr>
                <w:rFonts w:ascii="Arial" w:hAnsi="Arial" w:cs="Arial"/>
                <w:sz w:val="20"/>
                <w:szCs w:val="20"/>
              </w:rPr>
            </w:pPr>
            <w:r w:rsidRPr="00A721E7">
              <w:rPr>
                <w:rFonts w:ascii="Arial" w:hAnsi="Arial" w:cs="Arial"/>
                <w:sz w:val="20"/>
                <w:szCs w:val="20"/>
              </w:rPr>
              <w:t xml:space="preserve">Management and 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  <w:r w:rsidRPr="00A721E7">
              <w:rPr>
                <w:rFonts w:ascii="Arial" w:hAnsi="Arial" w:cs="Arial"/>
                <w:sz w:val="20"/>
                <w:szCs w:val="20"/>
              </w:rPr>
              <w:t>perations</w:t>
            </w:r>
          </w:p>
          <w:p w14:paraId="4F93D93E" w14:textId="77777777" w:rsidR="00540623" w:rsidRPr="00A721E7" w:rsidRDefault="00540623" w:rsidP="00540623">
            <w:pPr>
              <w:numPr>
                <w:ilvl w:val="0"/>
                <w:numId w:val="5"/>
              </w:numPr>
              <w:rPr>
                <w:rFonts w:ascii="Arial" w:hAnsi="Arial" w:cs="Arial"/>
                <w:sz w:val="20"/>
                <w:szCs w:val="20"/>
              </w:rPr>
            </w:pPr>
            <w:r w:rsidRPr="00A721E7">
              <w:rPr>
                <w:rFonts w:ascii="Arial" w:hAnsi="Arial" w:cs="Arial"/>
                <w:sz w:val="20"/>
                <w:szCs w:val="20"/>
              </w:rPr>
              <w:t>On-call structure, if applicable</w:t>
            </w:r>
          </w:p>
          <w:p w14:paraId="7601F071" w14:textId="77777777" w:rsidR="00540623" w:rsidRDefault="00540623" w:rsidP="00540623">
            <w:pPr>
              <w:numPr>
                <w:ilvl w:val="0"/>
                <w:numId w:val="5"/>
              </w:numPr>
              <w:rPr>
                <w:rFonts w:ascii="Arial" w:hAnsi="Arial" w:cs="Arial"/>
                <w:sz w:val="20"/>
                <w:szCs w:val="20"/>
              </w:rPr>
            </w:pPr>
            <w:r w:rsidRPr="00A721E7">
              <w:rPr>
                <w:rFonts w:ascii="Arial" w:hAnsi="Arial" w:cs="Arial"/>
                <w:sz w:val="20"/>
                <w:szCs w:val="20"/>
              </w:rPr>
              <w:t>Marketing activities</w:t>
            </w:r>
          </w:p>
          <w:p w14:paraId="437225D9" w14:textId="77777777" w:rsidR="00540623" w:rsidRPr="00A721E7" w:rsidRDefault="00540623" w:rsidP="00540623">
            <w:pPr>
              <w:numPr>
                <w:ilvl w:val="0"/>
                <w:numId w:val="5"/>
              </w:numPr>
              <w:rPr>
                <w:rFonts w:ascii="Arial" w:hAnsi="Arial" w:cs="Arial"/>
                <w:sz w:val="20"/>
                <w:szCs w:val="20"/>
              </w:rPr>
            </w:pPr>
            <w:r w:rsidRPr="00A721E7">
              <w:rPr>
                <w:rFonts w:ascii="Arial" w:hAnsi="Arial" w:cs="Arial"/>
                <w:sz w:val="20"/>
                <w:szCs w:val="20"/>
              </w:rPr>
              <w:t>Emergency management</w:t>
            </w:r>
          </w:p>
          <w:p w14:paraId="0D22C6FC" w14:textId="77777777" w:rsidR="00540623" w:rsidRDefault="00540623" w:rsidP="00540623">
            <w:pPr>
              <w:numPr>
                <w:ilvl w:val="0"/>
                <w:numId w:val="5"/>
              </w:numPr>
              <w:rPr>
                <w:rFonts w:ascii="Arial" w:hAnsi="Arial" w:cs="Arial"/>
                <w:sz w:val="20"/>
                <w:szCs w:val="20"/>
              </w:rPr>
            </w:pPr>
            <w:r w:rsidRPr="00A721E7">
              <w:rPr>
                <w:rFonts w:ascii="Arial" w:hAnsi="Arial" w:cs="Arial"/>
                <w:sz w:val="20"/>
                <w:szCs w:val="20"/>
              </w:rPr>
              <w:t>Information management</w:t>
            </w:r>
          </w:p>
          <w:p w14:paraId="0A385A29" w14:textId="77777777" w:rsidR="00540623" w:rsidRPr="00A721E7" w:rsidRDefault="00540623" w:rsidP="00540623">
            <w:pPr>
              <w:numPr>
                <w:ilvl w:val="0"/>
                <w:numId w:val="12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Cyber security and protection systems</w:t>
            </w:r>
          </w:p>
          <w:p w14:paraId="2EE79B9B" w14:textId="77777777" w:rsidR="00540623" w:rsidRDefault="00540623" w:rsidP="00540623">
            <w:pPr>
              <w:numPr>
                <w:ilvl w:val="0"/>
                <w:numId w:val="5"/>
              </w:num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F26B6B">
              <w:rPr>
                <w:rFonts w:ascii="Arial" w:hAnsi="Arial" w:cs="Arial"/>
                <w:sz w:val="20"/>
                <w:szCs w:val="20"/>
                <w:u w:val="single"/>
              </w:rPr>
              <w:t>Code of business ethics</w:t>
            </w:r>
          </w:p>
          <w:p w14:paraId="06495271" w14:textId="77777777" w:rsidR="00540623" w:rsidRDefault="00540623" w:rsidP="00C5492A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45EC7751" w14:textId="77777777" w:rsidR="00540623" w:rsidRDefault="00540623" w:rsidP="00C5492A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20"/>
                <w:szCs w:val="20"/>
                <w:u w:val="single"/>
              </w:rPr>
              <w:t>Customer/Client Functions</w:t>
            </w:r>
          </w:p>
          <w:p w14:paraId="1BAA3618" w14:textId="77777777" w:rsidR="00540623" w:rsidRDefault="00540623" w:rsidP="00540623">
            <w:pPr>
              <w:numPr>
                <w:ilvl w:val="0"/>
                <w:numId w:val="5"/>
              </w:numPr>
              <w:rPr>
                <w:rFonts w:ascii="Arial" w:hAnsi="Arial" w:cs="Arial"/>
                <w:sz w:val="20"/>
                <w:szCs w:val="20"/>
              </w:rPr>
            </w:pPr>
            <w:r w:rsidRPr="00A721E7">
              <w:rPr>
                <w:rFonts w:ascii="Arial" w:hAnsi="Arial" w:cs="Arial"/>
                <w:sz w:val="20"/>
                <w:szCs w:val="20"/>
              </w:rPr>
              <w:t>Contracting/formal agreement processes</w:t>
            </w:r>
          </w:p>
          <w:p w14:paraId="6BE9FE20" w14:textId="77777777" w:rsidR="00540623" w:rsidRPr="00A721E7" w:rsidRDefault="00540623" w:rsidP="00540623">
            <w:pPr>
              <w:numPr>
                <w:ilvl w:val="0"/>
                <w:numId w:val="14"/>
              </w:numPr>
              <w:tabs>
                <w:tab w:val="num" w:pos="180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MSPs and v</w:t>
            </w:r>
            <w:r w:rsidRPr="00A721E7">
              <w:rPr>
                <w:rFonts w:ascii="Arial" w:hAnsi="Arial" w:cs="Arial"/>
                <w:sz w:val="20"/>
                <w:szCs w:val="20"/>
              </w:rPr>
              <w:t>endor management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0AC6EF70" w14:textId="77777777" w:rsidR="00540623" w:rsidRPr="00FF5004" w:rsidRDefault="00540623" w:rsidP="00540623">
            <w:pPr>
              <w:numPr>
                <w:ilvl w:val="0"/>
                <w:numId w:val="14"/>
              </w:numPr>
              <w:rPr>
                <w:rFonts w:ascii="Arial" w:hAnsi="Arial" w:cs="Arial"/>
                <w:sz w:val="20"/>
                <w:szCs w:val="20"/>
              </w:rPr>
            </w:pPr>
            <w:r w:rsidRPr="00A721E7">
              <w:rPr>
                <w:rFonts w:ascii="Arial" w:hAnsi="Arial" w:cs="Arial"/>
                <w:sz w:val="20"/>
                <w:szCs w:val="20"/>
              </w:rPr>
              <w:t>Subcontracting</w:t>
            </w:r>
          </w:p>
          <w:p w14:paraId="0CDC5F0D" w14:textId="77777777" w:rsidR="00540623" w:rsidRDefault="00540623" w:rsidP="00540623">
            <w:pPr>
              <w:numPr>
                <w:ilvl w:val="0"/>
                <w:numId w:val="5"/>
              </w:numPr>
              <w:rPr>
                <w:rFonts w:ascii="Arial" w:hAnsi="Arial" w:cs="Arial"/>
                <w:sz w:val="20"/>
                <w:szCs w:val="20"/>
              </w:rPr>
            </w:pPr>
            <w:r w:rsidRPr="00A721E7">
              <w:rPr>
                <w:rFonts w:ascii="Arial" w:hAnsi="Arial" w:cs="Arial"/>
                <w:sz w:val="20"/>
                <w:szCs w:val="20"/>
              </w:rPr>
              <w:t xml:space="preserve">Conflict of </w:t>
            </w:r>
            <w:r>
              <w:rPr>
                <w:rFonts w:ascii="Arial" w:hAnsi="Arial" w:cs="Arial"/>
                <w:sz w:val="20"/>
                <w:szCs w:val="20"/>
              </w:rPr>
              <w:t>i</w:t>
            </w:r>
            <w:r w:rsidRPr="00A721E7">
              <w:rPr>
                <w:rFonts w:ascii="Arial" w:hAnsi="Arial" w:cs="Arial"/>
                <w:sz w:val="20"/>
                <w:szCs w:val="20"/>
              </w:rPr>
              <w:t>nterest</w:t>
            </w:r>
            <w:r>
              <w:rPr>
                <w:rFonts w:ascii="Arial" w:hAnsi="Arial" w:cs="Arial"/>
                <w:sz w:val="20"/>
                <w:szCs w:val="20"/>
              </w:rPr>
              <w:t xml:space="preserve"> policies</w:t>
            </w:r>
          </w:p>
          <w:p w14:paraId="7D373482" w14:textId="77777777" w:rsidR="00540623" w:rsidRDefault="00540623" w:rsidP="00540623">
            <w:pPr>
              <w:numPr>
                <w:ilvl w:val="0"/>
                <w:numId w:val="5"/>
              </w:numPr>
              <w:tabs>
                <w:tab w:val="num" w:pos="1800"/>
              </w:tabs>
              <w:rPr>
                <w:rFonts w:ascii="Arial" w:hAnsi="Arial" w:cs="Arial"/>
                <w:sz w:val="20"/>
                <w:szCs w:val="20"/>
              </w:rPr>
            </w:pPr>
            <w:r w:rsidRPr="00A721E7">
              <w:rPr>
                <w:rFonts w:ascii="Arial" w:hAnsi="Arial" w:cs="Arial"/>
                <w:sz w:val="20"/>
                <w:szCs w:val="20"/>
              </w:rPr>
              <w:t>Customer reassignment of clinical staff (floating)</w:t>
            </w:r>
          </w:p>
          <w:p w14:paraId="49E667AC" w14:textId="77777777" w:rsidR="00540623" w:rsidRPr="00A721E7" w:rsidRDefault="00540623" w:rsidP="00540623">
            <w:pPr>
              <w:numPr>
                <w:ilvl w:val="0"/>
                <w:numId w:val="5"/>
              </w:numPr>
              <w:tabs>
                <w:tab w:val="num" w:pos="180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Tracking and fulfillment of customer/client staff requirements</w:t>
            </w:r>
          </w:p>
          <w:p w14:paraId="2724027C" w14:textId="77777777" w:rsidR="00540623" w:rsidRDefault="00540623" w:rsidP="00C5492A">
            <w:pPr>
              <w:rPr>
                <w:rFonts w:ascii="Arial" w:hAnsi="Arial" w:cs="Arial"/>
                <w:sz w:val="20"/>
                <w:szCs w:val="20"/>
              </w:rPr>
            </w:pPr>
          </w:p>
          <w:p w14:paraId="2B801016" w14:textId="77777777" w:rsidR="00540623" w:rsidRPr="00B65C44" w:rsidRDefault="00540623" w:rsidP="00C5492A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B65C44">
              <w:rPr>
                <w:rFonts w:ascii="Arial" w:hAnsi="Arial" w:cs="Arial"/>
                <w:sz w:val="20"/>
                <w:szCs w:val="20"/>
                <w:u w:val="single"/>
              </w:rPr>
              <w:t>Staffing Functions</w:t>
            </w:r>
          </w:p>
          <w:p w14:paraId="6AF5E8F1" w14:textId="77777777" w:rsidR="00540623" w:rsidRPr="00A721E7" w:rsidRDefault="00540623" w:rsidP="00540623">
            <w:pPr>
              <w:numPr>
                <w:ilvl w:val="0"/>
                <w:numId w:val="5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Performance of r</w:t>
            </w:r>
            <w:r w:rsidRPr="00A721E7">
              <w:rPr>
                <w:rFonts w:ascii="Arial" w:hAnsi="Arial" w:cs="Arial"/>
                <w:sz w:val="20"/>
                <w:szCs w:val="20"/>
              </w:rPr>
              <w:t>ecruitment, retention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A721E7">
              <w:rPr>
                <w:rFonts w:ascii="Arial" w:hAnsi="Arial" w:cs="Arial"/>
                <w:sz w:val="20"/>
                <w:szCs w:val="20"/>
              </w:rPr>
              <w:t xml:space="preserve"> and competency evaluation processes</w:t>
            </w:r>
          </w:p>
          <w:p w14:paraId="76F6544B" w14:textId="77777777" w:rsidR="00540623" w:rsidRPr="00A721E7" w:rsidRDefault="00540623" w:rsidP="00540623">
            <w:pPr>
              <w:numPr>
                <w:ilvl w:val="0"/>
                <w:numId w:val="5"/>
              </w:numPr>
              <w:rPr>
                <w:rFonts w:ascii="Arial" w:hAnsi="Arial" w:cs="Arial"/>
                <w:sz w:val="20"/>
                <w:szCs w:val="20"/>
              </w:rPr>
            </w:pPr>
            <w:r w:rsidRPr="00A721E7">
              <w:rPr>
                <w:rFonts w:ascii="Arial" w:hAnsi="Arial" w:cs="Arial"/>
                <w:sz w:val="20"/>
                <w:szCs w:val="20"/>
              </w:rPr>
              <w:t>Clinical staff performance evaluation</w:t>
            </w:r>
            <w:r>
              <w:rPr>
                <w:rFonts w:ascii="Arial" w:hAnsi="Arial" w:cs="Arial"/>
                <w:sz w:val="20"/>
                <w:szCs w:val="20"/>
              </w:rPr>
              <w:t xml:space="preserve"> processes</w:t>
            </w:r>
          </w:p>
          <w:p w14:paraId="630CAD11" w14:textId="77777777" w:rsidR="00540623" w:rsidRPr="00A721E7" w:rsidRDefault="00540623" w:rsidP="00540623">
            <w:pPr>
              <w:numPr>
                <w:ilvl w:val="0"/>
                <w:numId w:val="5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Setting c</w:t>
            </w:r>
            <w:r w:rsidRPr="00A721E7">
              <w:rPr>
                <w:rFonts w:ascii="Arial" w:hAnsi="Arial" w:cs="Arial"/>
                <w:sz w:val="20"/>
                <w:szCs w:val="20"/>
              </w:rPr>
              <w:t>linical staff health</w:t>
            </w:r>
            <w:r>
              <w:rPr>
                <w:rFonts w:ascii="Arial" w:hAnsi="Arial" w:cs="Arial"/>
                <w:sz w:val="20"/>
                <w:szCs w:val="20"/>
              </w:rPr>
              <w:t xml:space="preserve"> requirements</w:t>
            </w:r>
          </w:p>
          <w:p w14:paraId="78584DB3" w14:textId="77777777" w:rsidR="00540623" w:rsidRDefault="00540623" w:rsidP="00540623">
            <w:pPr>
              <w:numPr>
                <w:ilvl w:val="0"/>
                <w:numId w:val="5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Expectations regarding </w:t>
            </w:r>
            <w:r w:rsidRPr="00A721E7">
              <w:rPr>
                <w:rFonts w:ascii="Arial" w:hAnsi="Arial" w:cs="Arial"/>
                <w:sz w:val="20"/>
                <w:szCs w:val="20"/>
              </w:rPr>
              <w:t>National Patient Safety Goals</w:t>
            </w:r>
          </w:p>
          <w:p w14:paraId="6EA9B4C6" w14:textId="77777777" w:rsidR="00540623" w:rsidRDefault="00540623" w:rsidP="00C5492A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</w:p>
          <w:p w14:paraId="7F890DBB" w14:textId="77777777" w:rsidR="00540623" w:rsidRPr="00B65C44" w:rsidRDefault="00540623" w:rsidP="00C5492A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20"/>
                <w:szCs w:val="20"/>
                <w:u w:val="single"/>
              </w:rPr>
              <w:t>Data Use</w:t>
            </w:r>
          </w:p>
          <w:p w14:paraId="47E0BE3D" w14:textId="77777777" w:rsidR="00540623" w:rsidRDefault="00540623" w:rsidP="00540623">
            <w:pPr>
              <w:numPr>
                <w:ilvl w:val="0"/>
                <w:numId w:val="5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Approach to p</w:t>
            </w:r>
            <w:r w:rsidRPr="00A721E7">
              <w:rPr>
                <w:rFonts w:ascii="Arial" w:hAnsi="Arial" w:cs="Arial"/>
                <w:sz w:val="20"/>
                <w:szCs w:val="20"/>
              </w:rPr>
              <w:t>erformance improvement</w:t>
            </w:r>
          </w:p>
          <w:p w14:paraId="13EEF504" w14:textId="77777777" w:rsidR="00540623" w:rsidRDefault="00540623" w:rsidP="00540623">
            <w:pPr>
              <w:numPr>
                <w:ilvl w:val="0"/>
                <w:numId w:val="13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Data collection processes</w:t>
            </w:r>
          </w:p>
          <w:p w14:paraId="513A5F89" w14:textId="77777777" w:rsidR="00540623" w:rsidRDefault="00540623" w:rsidP="00540623">
            <w:pPr>
              <w:numPr>
                <w:ilvl w:val="0"/>
                <w:numId w:val="13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Data quality and maintaining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integrity</w:t>
            </w:r>
            <w:proofErr w:type="gramEnd"/>
          </w:p>
          <w:p w14:paraId="476FF6BE" w14:textId="77777777" w:rsidR="00540623" w:rsidRDefault="00540623" w:rsidP="00540623">
            <w:pPr>
              <w:numPr>
                <w:ilvl w:val="0"/>
                <w:numId w:val="13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Data analysis processes</w:t>
            </w:r>
          </w:p>
          <w:p w14:paraId="2D59A70C" w14:textId="77777777" w:rsidR="00540623" w:rsidRPr="00A721E7" w:rsidRDefault="00540623" w:rsidP="00540623">
            <w:pPr>
              <w:numPr>
                <w:ilvl w:val="0"/>
                <w:numId w:val="5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Priorities for improvement </w:t>
            </w:r>
          </w:p>
          <w:p w14:paraId="636A50E6" w14:textId="77777777" w:rsidR="00540623" w:rsidRPr="00A721E7" w:rsidRDefault="00540623" w:rsidP="00540623">
            <w:pPr>
              <w:numPr>
                <w:ilvl w:val="0"/>
                <w:numId w:val="11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Certification</w:t>
            </w:r>
            <w:r w:rsidRPr="00A721E7">
              <w:rPr>
                <w:rFonts w:ascii="Arial" w:hAnsi="Arial" w:cs="Arial"/>
                <w:sz w:val="20"/>
                <w:szCs w:val="20"/>
              </w:rPr>
              <w:t xml:space="preserve"> standardized performance measures</w:t>
            </w:r>
          </w:p>
          <w:p w14:paraId="00AE63B8" w14:textId="77777777" w:rsidR="00540623" w:rsidRPr="00B17EEC" w:rsidRDefault="00540623" w:rsidP="00540623">
            <w:pPr>
              <w:numPr>
                <w:ilvl w:val="0"/>
                <w:numId w:val="11"/>
              </w:num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B17EEC">
              <w:rPr>
                <w:rFonts w:ascii="Arial" w:hAnsi="Arial" w:cs="Arial"/>
                <w:sz w:val="20"/>
                <w:szCs w:val="20"/>
                <w:u w:val="single"/>
              </w:rPr>
              <w:t>Customer satisfaction data</w:t>
            </w:r>
          </w:p>
          <w:p w14:paraId="3D344D5B" w14:textId="77777777" w:rsidR="00540623" w:rsidRPr="00B17EEC" w:rsidRDefault="00540623" w:rsidP="00540623">
            <w:pPr>
              <w:numPr>
                <w:ilvl w:val="0"/>
                <w:numId w:val="11"/>
              </w:num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B17EEC">
              <w:rPr>
                <w:rFonts w:ascii="Arial" w:hAnsi="Arial" w:cs="Arial"/>
                <w:sz w:val="20"/>
                <w:szCs w:val="20"/>
                <w:u w:val="single"/>
              </w:rPr>
              <w:t>Clinical staff satisfaction data</w:t>
            </w:r>
          </w:p>
          <w:p w14:paraId="1A8868CA" w14:textId="77777777" w:rsidR="00540623" w:rsidRPr="00B17EEC" w:rsidRDefault="00540623" w:rsidP="00540623">
            <w:pPr>
              <w:numPr>
                <w:ilvl w:val="0"/>
                <w:numId w:val="11"/>
              </w:num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B17EEC">
              <w:rPr>
                <w:rFonts w:ascii="Arial" w:hAnsi="Arial" w:cs="Arial"/>
                <w:sz w:val="20"/>
                <w:szCs w:val="20"/>
                <w:u w:val="single"/>
              </w:rPr>
              <w:t xml:space="preserve">Customer complaint reporting </w:t>
            </w:r>
          </w:p>
          <w:p w14:paraId="7E28CC52" w14:textId="77777777" w:rsidR="00540623" w:rsidRPr="00B17EEC" w:rsidRDefault="00540623" w:rsidP="00540623">
            <w:pPr>
              <w:numPr>
                <w:ilvl w:val="0"/>
                <w:numId w:val="11"/>
              </w:num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B17EEC">
              <w:rPr>
                <w:rFonts w:ascii="Arial" w:hAnsi="Arial" w:cs="Arial"/>
                <w:sz w:val="20"/>
                <w:szCs w:val="20"/>
                <w:u w:val="single"/>
              </w:rPr>
              <w:t xml:space="preserve">Clinical staff complaints, exit interview </w:t>
            </w:r>
            <w:proofErr w:type="gramStart"/>
            <w:r w:rsidRPr="00B17EEC">
              <w:rPr>
                <w:rFonts w:ascii="Arial" w:hAnsi="Arial" w:cs="Arial"/>
                <w:sz w:val="20"/>
                <w:szCs w:val="20"/>
                <w:u w:val="single"/>
              </w:rPr>
              <w:t>data</w:t>
            </w:r>
            <w:proofErr w:type="gramEnd"/>
          </w:p>
          <w:p w14:paraId="7E3355CE" w14:textId="77777777" w:rsidR="00540623" w:rsidRPr="00A721E7" w:rsidRDefault="00540623" w:rsidP="00C5492A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7" w:type="dxa"/>
            <w:shd w:val="clear" w:color="auto" w:fill="auto"/>
          </w:tcPr>
          <w:p w14:paraId="126FAEF5" w14:textId="77777777" w:rsidR="00540623" w:rsidRDefault="00540623" w:rsidP="00C5492A">
            <w:pPr>
              <w:rPr>
                <w:rFonts w:ascii="Arial" w:hAnsi="Arial" w:cs="Arial"/>
                <w:sz w:val="20"/>
                <w:szCs w:val="20"/>
              </w:rPr>
            </w:pPr>
            <w:r w:rsidRPr="00A721E7">
              <w:rPr>
                <w:rFonts w:ascii="Arial" w:hAnsi="Arial" w:cs="Arial"/>
                <w:sz w:val="20"/>
                <w:szCs w:val="20"/>
              </w:rPr>
              <w:lastRenderedPageBreak/>
              <w:t xml:space="preserve">Leader(s) </w:t>
            </w:r>
          </w:p>
          <w:p w14:paraId="6197AEDD" w14:textId="77777777" w:rsidR="00540623" w:rsidRDefault="00540623" w:rsidP="00C5492A">
            <w:pPr>
              <w:rPr>
                <w:rFonts w:ascii="Arial" w:hAnsi="Arial" w:cs="Arial"/>
                <w:sz w:val="20"/>
                <w:szCs w:val="20"/>
              </w:rPr>
            </w:pPr>
          </w:p>
          <w:p w14:paraId="131C4787" w14:textId="77777777" w:rsidR="00540623" w:rsidRPr="00A721E7" w:rsidRDefault="00540623" w:rsidP="00C5492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</w:t>
            </w:r>
            <w:r w:rsidRPr="00A721E7">
              <w:rPr>
                <w:rFonts w:ascii="Arial" w:hAnsi="Arial" w:cs="Arial"/>
                <w:sz w:val="20"/>
                <w:szCs w:val="20"/>
              </w:rPr>
              <w:t>ndividual(s) responsible for these functions</w:t>
            </w:r>
          </w:p>
        </w:tc>
      </w:tr>
      <w:tr w:rsidR="00540623" w:rsidRPr="00A721E7" w14:paraId="6227FDBB" w14:textId="77777777" w:rsidTr="00C5492A">
        <w:tc>
          <w:tcPr>
            <w:tcW w:w="1710" w:type="dxa"/>
          </w:tcPr>
          <w:p w14:paraId="36209CEF" w14:textId="77777777" w:rsidR="00540623" w:rsidRPr="00A721E7" w:rsidRDefault="00540623" w:rsidP="00C5492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 minutes</w:t>
            </w:r>
          </w:p>
        </w:tc>
        <w:tc>
          <w:tcPr>
            <w:tcW w:w="5873" w:type="dxa"/>
            <w:shd w:val="clear" w:color="auto" w:fill="auto"/>
          </w:tcPr>
          <w:p w14:paraId="1C3156F7" w14:textId="77777777" w:rsidR="00540623" w:rsidRPr="006F64DB" w:rsidRDefault="00540623" w:rsidP="00C5492A">
            <w:pPr>
              <w:rPr>
                <w:rFonts w:ascii="Arial" w:hAnsi="Arial" w:cs="Arial"/>
                <w:b/>
                <w:bCs/>
                <w:u w:val="single"/>
              </w:rPr>
            </w:pPr>
            <w:r w:rsidRPr="006F64DB">
              <w:rPr>
                <w:rFonts w:ascii="Arial" w:hAnsi="Arial" w:cs="Arial"/>
                <w:b/>
                <w:bCs/>
                <w:u w:val="single"/>
              </w:rPr>
              <w:t>Review of Firm’s Uploaded Documents</w:t>
            </w:r>
          </w:p>
          <w:p w14:paraId="2BE208EA" w14:textId="77777777" w:rsidR="00540623" w:rsidRPr="006F64DB" w:rsidRDefault="00540623" w:rsidP="00C5492A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407" w:type="dxa"/>
            <w:shd w:val="clear" w:color="auto" w:fill="auto"/>
          </w:tcPr>
          <w:p w14:paraId="197CC1EA" w14:textId="77777777" w:rsidR="00540623" w:rsidRPr="00A721E7" w:rsidRDefault="00540623" w:rsidP="00C5492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0623" w:rsidRPr="00A721E7" w14:paraId="184A9D31" w14:textId="77777777" w:rsidTr="00C5492A">
        <w:trPr>
          <w:cantSplit/>
          <w:trHeight w:val="910"/>
        </w:trPr>
        <w:tc>
          <w:tcPr>
            <w:tcW w:w="1710" w:type="dxa"/>
          </w:tcPr>
          <w:p w14:paraId="333DD2F7" w14:textId="77777777" w:rsidR="00540623" w:rsidRPr="00A721E7" w:rsidRDefault="00540623" w:rsidP="00C5492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Pr="00A721E7">
              <w:rPr>
                <w:rFonts w:ascii="Arial" w:hAnsi="Arial" w:cs="Arial"/>
                <w:sz w:val="20"/>
                <w:szCs w:val="20"/>
              </w:rPr>
              <w:t>0 minutes</w:t>
            </w:r>
          </w:p>
        </w:tc>
        <w:tc>
          <w:tcPr>
            <w:tcW w:w="5873" w:type="dxa"/>
            <w:shd w:val="clear" w:color="auto" w:fill="auto"/>
          </w:tcPr>
          <w:p w14:paraId="65D31403" w14:textId="77777777" w:rsidR="00540623" w:rsidRDefault="00540623" w:rsidP="00C5492A">
            <w:pPr>
              <w:rPr>
                <w:rFonts w:ascii="Arial" w:hAnsi="Arial" w:cs="Arial"/>
                <w:b/>
                <w:bCs/>
              </w:rPr>
            </w:pPr>
            <w:r w:rsidRPr="00630947">
              <w:rPr>
                <w:rFonts w:ascii="Arial" w:hAnsi="Arial" w:cs="Arial"/>
                <w:b/>
                <w:bCs/>
              </w:rPr>
              <w:t>Contract/Formal Agreement Review</w:t>
            </w:r>
          </w:p>
          <w:p w14:paraId="6DB39F76" w14:textId="77777777" w:rsidR="00540623" w:rsidRPr="00630947" w:rsidRDefault="00540623" w:rsidP="00C5492A">
            <w:pPr>
              <w:rPr>
                <w:rFonts w:ascii="Arial" w:hAnsi="Arial" w:cs="Arial"/>
                <w:b/>
                <w:bCs/>
              </w:rPr>
            </w:pPr>
          </w:p>
          <w:p w14:paraId="1EF9730C" w14:textId="77777777" w:rsidR="00540623" w:rsidRPr="00A721E7" w:rsidRDefault="00540623" w:rsidP="00540623">
            <w:pPr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Discussion</w:t>
            </w:r>
            <w:r w:rsidRPr="00A721E7">
              <w:rPr>
                <w:rFonts w:ascii="Arial" w:hAnsi="Arial" w:cs="Arial"/>
                <w:sz w:val="20"/>
                <w:szCs w:val="20"/>
              </w:rPr>
              <w:t xml:space="preserve"> of contracting/formal agreement process</w:t>
            </w:r>
          </w:p>
          <w:p w14:paraId="62BF4C87" w14:textId="77777777" w:rsidR="00540623" w:rsidRDefault="00540623" w:rsidP="00540623">
            <w:pPr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</w:rPr>
            </w:pPr>
            <w:r w:rsidRPr="00A721E7">
              <w:rPr>
                <w:rFonts w:ascii="Arial" w:hAnsi="Arial" w:cs="Arial"/>
                <w:sz w:val="20"/>
                <w:szCs w:val="20"/>
              </w:rPr>
              <w:t>Facilitated review of a select sample of contracts and formal agreements</w:t>
            </w:r>
          </w:p>
          <w:p w14:paraId="5FE7C795" w14:textId="77777777" w:rsidR="00540623" w:rsidRPr="00A721E7" w:rsidRDefault="00540623" w:rsidP="00C5492A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7" w:type="dxa"/>
            <w:shd w:val="clear" w:color="auto" w:fill="auto"/>
          </w:tcPr>
          <w:p w14:paraId="59E09896" w14:textId="77777777" w:rsidR="00540623" w:rsidRPr="00A721E7" w:rsidRDefault="00540623" w:rsidP="00C5492A">
            <w:pPr>
              <w:rPr>
                <w:rFonts w:ascii="Arial" w:hAnsi="Arial" w:cs="Arial"/>
                <w:sz w:val="20"/>
                <w:szCs w:val="20"/>
              </w:rPr>
            </w:pPr>
            <w:r w:rsidRPr="00A721E7">
              <w:rPr>
                <w:rFonts w:ascii="Arial" w:hAnsi="Arial" w:cs="Arial"/>
                <w:sz w:val="20"/>
                <w:szCs w:val="20"/>
              </w:rPr>
              <w:t>Individual(s) familiar with content and responsible for formal agreements/ contracts</w:t>
            </w:r>
          </w:p>
        </w:tc>
      </w:tr>
      <w:tr w:rsidR="00540623" w:rsidRPr="00A721E7" w14:paraId="1CCB4F63" w14:textId="77777777" w:rsidTr="00C5492A">
        <w:tc>
          <w:tcPr>
            <w:tcW w:w="1710" w:type="dxa"/>
          </w:tcPr>
          <w:p w14:paraId="017D2D75" w14:textId="77777777" w:rsidR="00540623" w:rsidRPr="00A721E7" w:rsidRDefault="00540623" w:rsidP="00C5492A">
            <w:pPr>
              <w:rPr>
                <w:rFonts w:ascii="Arial" w:hAnsi="Arial" w:cs="Arial"/>
                <w:sz w:val="20"/>
                <w:szCs w:val="20"/>
              </w:rPr>
            </w:pPr>
            <w:r w:rsidRPr="00A721E7">
              <w:rPr>
                <w:rFonts w:ascii="Arial" w:hAnsi="Arial" w:cs="Arial"/>
                <w:sz w:val="20"/>
                <w:szCs w:val="20"/>
              </w:rPr>
              <w:t>60 minutes</w:t>
            </w:r>
          </w:p>
        </w:tc>
        <w:tc>
          <w:tcPr>
            <w:tcW w:w="5873" w:type="dxa"/>
            <w:shd w:val="clear" w:color="auto" w:fill="auto"/>
          </w:tcPr>
          <w:p w14:paraId="3A458E03" w14:textId="77777777" w:rsidR="00540623" w:rsidRPr="00630947" w:rsidRDefault="00540623" w:rsidP="00C5492A">
            <w:pPr>
              <w:rPr>
                <w:rFonts w:ascii="Arial" w:hAnsi="Arial" w:cs="Arial"/>
                <w:b/>
                <w:bCs/>
              </w:rPr>
            </w:pPr>
            <w:r w:rsidRPr="00630947">
              <w:rPr>
                <w:rFonts w:ascii="Arial" w:hAnsi="Arial" w:cs="Arial"/>
                <w:b/>
                <w:bCs/>
              </w:rPr>
              <w:t xml:space="preserve">Competency Assessment &amp; Credentialing Session </w:t>
            </w:r>
          </w:p>
          <w:p w14:paraId="1965DEE3" w14:textId="77777777" w:rsidR="00540623" w:rsidRDefault="00540623" w:rsidP="00540623">
            <w:pPr>
              <w:numPr>
                <w:ilvl w:val="0"/>
                <w:numId w:val="1"/>
              </w:numPr>
              <w:tabs>
                <w:tab w:val="clear" w:pos="360"/>
                <w:tab w:val="num" w:pos="72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Recruitment</w:t>
            </w:r>
          </w:p>
          <w:p w14:paraId="74246894" w14:textId="77777777" w:rsidR="00540623" w:rsidRPr="00A721E7" w:rsidRDefault="00540623" w:rsidP="00540623">
            <w:pPr>
              <w:numPr>
                <w:ilvl w:val="0"/>
                <w:numId w:val="1"/>
              </w:numPr>
              <w:tabs>
                <w:tab w:val="clear" w:pos="360"/>
                <w:tab w:val="num" w:pos="720"/>
              </w:tabs>
              <w:rPr>
                <w:rFonts w:ascii="Arial" w:hAnsi="Arial" w:cs="Arial"/>
                <w:sz w:val="20"/>
                <w:szCs w:val="20"/>
              </w:rPr>
            </w:pPr>
            <w:r w:rsidRPr="00A721E7">
              <w:rPr>
                <w:rFonts w:ascii="Arial" w:hAnsi="Arial" w:cs="Arial"/>
                <w:sz w:val="20"/>
                <w:szCs w:val="20"/>
              </w:rPr>
              <w:t>Application process</w:t>
            </w:r>
          </w:p>
          <w:p w14:paraId="33CCE5DC" w14:textId="77777777" w:rsidR="00540623" w:rsidRPr="00A721E7" w:rsidRDefault="00540623" w:rsidP="00540623">
            <w:pPr>
              <w:numPr>
                <w:ilvl w:val="0"/>
                <w:numId w:val="1"/>
              </w:numPr>
              <w:tabs>
                <w:tab w:val="clear" w:pos="360"/>
                <w:tab w:val="num" w:pos="720"/>
              </w:tabs>
              <w:rPr>
                <w:rFonts w:ascii="Arial" w:hAnsi="Arial" w:cs="Arial"/>
                <w:sz w:val="20"/>
                <w:szCs w:val="20"/>
              </w:rPr>
            </w:pPr>
            <w:r w:rsidRPr="00A721E7">
              <w:rPr>
                <w:rFonts w:ascii="Arial" w:hAnsi="Arial" w:cs="Arial"/>
                <w:sz w:val="20"/>
                <w:szCs w:val="20"/>
              </w:rPr>
              <w:t>Employment history checks</w:t>
            </w:r>
          </w:p>
          <w:p w14:paraId="569AF892" w14:textId="77777777" w:rsidR="00540623" w:rsidRPr="00A721E7" w:rsidRDefault="00540623" w:rsidP="00540623">
            <w:pPr>
              <w:numPr>
                <w:ilvl w:val="0"/>
                <w:numId w:val="1"/>
              </w:numPr>
              <w:tabs>
                <w:tab w:val="clear" w:pos="360"/>
                <w:tab w:val="num" w:pos="720"/>
              </w:tabs>
              <w:rPr>
                <w:rFonts w:ascii="Arial" w:hAnsi="Arial" w:cs="Arial"/>
                <w:sz w:val="20"/>
                <w:szCs w:val="20"/>
              </w:rPr>
            </w:pPr>
            <w:r w:rsidRPr="00A721E7">
              <w:rPr>
                <w:rFonts w:ascii="Arial" w:hAnsi="Arial" w:cs="Arial"/>
                <w:sz w:val="20"/>
                <w:szCs w:val="20"/>
              </w:rPr>
              <w:t>Credentials verification process</w:t>
            </w:r>
          </w:p>
          <w:p w14:paraId="123ED61A" w14:textId="77777777" w:rsidR="00540623" w:rsidRPr="00A721E7" w:rsidRDefault="00540623" w:rsidP="00540623">
            <w:pPr>
              <w:numPr>
                <w:ilvl w:val="0"/>
                <w:numId w:val="1"/>
              </w:numPr>
              <w:tabs>
                <w:tab w:val="clear" w:pos="360"/>
                <w:tab w:val="num" w:pos="720"/>
              </w:tabs>
              <w:rPr>
                <w:rFonts w:ascii="Arial" w:hAnsi="Arial" w:cs="Arial"/>
                <w:sz w:val="20"/>
                <w:szCs w:val="20"/>
              </w:rPr>
            </w:pPr>
            <w:r w:rsidRPr="00A721E7">
              <w:rPr>
                <w:rFonts w:ascii="Arial" w:hAnsi="Arial" w:cs="Arial"/>
                <w:sz w:val="20"/>
                <w:szCs w:val="20"/>
              </w:rPr>
              <w:t>Hiring criteria</w:t>
            </w:r>
            <w:r>
              <w:rPr>
                <w:rFonts w:ascii="Arial" w:hAnsi="Arial" w:cs="Arial"/>
                <w:sz w:val="20"/>
                <w:szCs w:val="20"/>
              </w:rPr>
              <w:t>/decision</w:t>
            </w:r>
          </w:p>
          <w:p w14:paraId="0FA86DDA" w14:textId="77777777" w:rsidR="00540623" w:rsidRDefault="00540623" w:rsidP="00540623">
            <w:pPr>
              <w:numPr>
                <w:ilvl w:val="0"/>
                <w:numId w:val="1"/>
              </w:numPr>
              <w:tabs>
                <w:tab w:val="clear" w:pos="360"/>
                <w:tab w:val="num" w:pos="720"/>
              </w:tabs>
              <w:rPr>
                <w:rFonts w:ascii="Arial" w:hAnsi="Arial" w:cs="Arial"/>
                <w:sz w:val="20"/>
                <w:szCs w:val="20"/>
              </w:rPr>
            </w:pPr>
            <w:r w:rsidRPr="00A721E7">
              <w:rPr>
                <w:rFonts w:ascii="Arial" w:hAnsi="Arial" w:cs="Arial"/>
                <w:sz w:val="20"/>
                <w:szCs w:val="20"/>
              </w:rPr>
              <w:t>Orientation</w:t>
            </w:r>
            <w:r>
              <w:rPr>
                <w:rFonts w:ascii="Arial" w:hAnsi="Arial" w:cs="Arial"/>
                <w:sz w:val="20"/>
                <w:szCs w:val="20"/>
              </w:rPr>
              <w:t>/assignment availability</w:t>
            </w:r>
          </w:p>
          <w:p w14:paraId="4B8B05D5" w14:textId="77777777" w:rsidR="00540623" w:rsidRPr="001B31BA" w:rsidRDefault="00540623" w:rsidP="00540623">
            <w:pPr>
              <w:numPr>
                <w:ilvl w:val="0"/>
                <w:numId w:val="1"/>
              </w:numPr>
              <w:tabs>
                <w:tab w:val="clear" w:pos="360"/>
                <w:tab w:val="num" w:pos="72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Health status requirements</w:t>
            </w:r>
          </w:p>
          <w:p w14:paraId="2F6B9AB7" w14:textId="77777777" w:rsidR="00540623" w:rsidRPr="00A721E7" w:rsidRDefault="00540623" w:rsidP="00540623">
            <w:pPr>
              <w:numPr>
                <w:ilvl w:val="0"/>
                <w:numId w:val="1"/>
              </w:numPr>
              <w:tabs>
                <w:tab w:val="clear" w:pos="360"/>
                <w:tab w:val="num" w:pos="720"/>
              </w:tabs>
              <w:rPr>
                <w:rFonts w:ascii="Arial" w:hAnsi="Arial" w:cs="Arial"/>
                <w:sz w:val="20"/>
                <w:szCs w:val="20"/>
              </w:rPr>
            </w:pPr>
            <w:r w:rsidRPr="00A721E7">
              <w:rPr>
                <w:rFonts w:ascii="Arial" w:hAnsi="Arial" w:cs="Arial"/>
                <w:sz w:val="20"/>
                <w:szCs w:val="20"/>
              </w:rPr>
              <w:t>Placement criteria</w:t>
            </w:r>
          </w:p>
          <w:p w14:paraId="4E1B2C41" w14:textId="77777777" w:rsidR="00540623" w:rsidRPr="00A721E7" w:rsidRDefault="00540623" w:rsidP="00540623">
            <w:pPr>
              <w:numPr>
                <w:ilvl w:val="0"/>
                <w:numId w:val="1"/>
              </w:numPr>
              <w:tabs>
                <w:tab w:val="clear" w:pos="360"/>
                <w:tab w:val="num" w:pos="720"/>
              </w:tabs>
              <w:rPr>
                <w:rFonts w:ascii="Arial" w:hAnsi="Arial" w:cs="Arial"/>
                <w:sz w:val="20"/>
                <w:szCs w:val="20"/>
              </w:rPr>
            </w:pPr>
            <w:r w:rsidRPr="00A721E7">
              <w:rPr>
                <w:rFonts w:ascii="Arial" w:hAnsi="Arial" w:cs="Arial"/>
                <w:sz w:val="20"/>
                <w:szCs w:val="20"/>
              </w:rPr>
              <w:t>Clinical staff to customer matching process</w:t>
            </w:r>
          </w:p>
          <w:p w14:paraId="037DA849" w14:textId="77777777" w:rsidR="00540623" w:rsidRPr="00A721E7" w:rsidRDefault="00540623" w:rsidP="00540623">
            <w:pPr>
              <w:numPr>
                <w:ilvl w:val="0"/>
                <w:numId w:val="1"/>
              </w:numPr>
              <w:tabs>
                <w:tab w:val="clear" w:pos="360"/>
                <w:tab w:val="num" w:pos="720"/>
              </w:tabs>
              <w:rPr>
                <w:rFonts w:ascii="Arial" w:hAnsi="Arial" w:cs="Arial"/>
                <w:sz w:val="20"/>
                <w:szCs w:val="20"/>
              </w:rPr>
            </w:pPr>
            <w:r w:rsidRPr="00A721E7">
              <w:rPr>
                <w:rFonts w:ascii="Arial" w:hAnsi="Arial" w:cs="Arial"/>
                <w:sz w:val="20"/>
                <w:szCs w:val="20"/>
              </w:rPr>
              <w:t>Clinical staff supervision</w:t>
            </w:r>
          </w:p>
          <w:p w14:paraId="06ADB6DD" w14:textId="77777777" w:rsidR="00540623" w:rsidRPr="00A721E7" w:rsidRDefault="00540623" w:rsidP="00540623">
            <w:pPr>
              <w:numPr>
                <w:ilvl w:val="0"/>
                <w:numId w:val="1"/>
              </w:numPr>
              <w:tabs>
                <w:tab w:val="clear" w:pos="360"/>
                <w:tab w:val="num" w:pos="720"/>
              </w:tabs>
              <w:rPr>
                <w:rFonts w:ascii="Arial" w:hAnsi="Arial" w:cs="Arial"/>
                <w:sz w:val="20"/>
                <w:szCs w:val="20"/>
              </w:rPr>
            </w:pPr>
            <w:r w:rsidRPr="00A721E7">
              <w:rPr>
                <w:rFonts w:ascii="Arial" w:hAnsi="Arial" w:cs="Arial"/>
                <w:sz w:val="20"/>
                <w:szCs w:val="20"/>
              </w:rPr>
              <w:lastRenderedPageBreak/>
              <w:t xml:space="preserve">Clinical staff performance evaluation, including customer </w:t>
            </w:r>
            <w:proofErr w:type="gramStart"/>
            <w:r w:rsidRPr="00A721E7">
              <w:rPr>
                <w:rFonts w:ascii="Arial" w:hAnsi="Arial" w:cs="Arial"/>
                <w:sz w:val="20"/>
                <w:szCs w:val="20"/>
              </w:rPr>
              <w:t>feedback</w:t>
            </w:r>
            <w:proofErr w:type="gramEnd"/>
          </w:p>
          <w:p w14:paraId="514CF48E" w14:textId="77777777" w:rsidR="00540623" w:rsidRDefault="00540623" w:rsidP="00540623">
            <w:pPr>
              <w:numPr>
                <w:ilvl w:val="0"/>
                <w:numId w:val="1"/>
              </w:numPr>
              <w:tabs>
                <w:tab w:val="clear" w:pos="360"/>
                <w:tab w:val="num" w:pos="720"/>
              </w:tabs>
              <w:rPr>
                <w:rFonts w:ascii="Arial" w:hAnsi="Arial" w:cs="Arial"/>
                <w:sz w:val="20"/>
                <w:szCs w:val="20"/>
              </w:rPr>
            </w:pPr>
            <w:r w:rsidRPr="00A721E7">
              <w:rPr>
                <w:rFonts w:ascii="Arial" w:hAnsi="Arial" w:cs="Arial"/>
                <w:sz w:val="20"/>
                <w:szCs w:val="20"/>
              </w:rPr>
              <w:t>Maintaining competency of clinical staff</w:t>
            </w:r>
          </w:p>
          <w:p w14:paraId="104ED53D" w14:textId="77777777" w:rsidR="00540623" w:rsidRPr="006F64DB" w:rsidRDefault="00540623" w:rsidP="00C5492A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407" w:type="dxa"/>
            <w:shd w:val="clear" w:color="auto" w:fill="auto"/>
          </w:tcPr>
          <w:p w14:paraId="3B573CFB" w14:textId="77777777" w:rsidR="00540623" w:rsidRPr="00A721E7" w:rsidRDefault="00540623" w:rsidP="00C5492A">
            <w:pPr>
              <w:rPr>
                <w:rFonts w:ascii="Arial" w:hAnsi="Arial" w:cs="Arial"/>
                <w:sz w:val="20"/>
                <w:szCs w:val="20"/>
              </w:rPr>
            </w:pPr>
            <w:r w:rsidRPr="00A721E7">
              <w:rPr>
                <w:rFonts w:ascii="Arial" w:hAnsi="Arial" w:cs="Arial"/>
                <w:sz w:val="20"/>
                <w:szCs w:val="20"/>
              </w:rPr>
              <w:lastRenderedPageBreak/>
              <w:t xml:space="preserve">Individuals responsible for managing and performing these processes </w:t>
            </w:r>
          </w:p>
        </w:tc>
      </w:tr>
      <w:tr w:rsidR="00540623" w:rsidRPr="00A721E7" w14:paraId="08BE8920" w14:textId="77777777" w:rsidTr="00C5492A">
        <w:tc>
          <w:tcPr>
            <w:tcW w:w="1710" w:type="dxa"/>
          </w:tcPr>
          <w:p w14:paraId="3EB15983" w14:textId="77777777" w:rsidR="00540623" w:rsidRPr="00A721E7" w:rsidRDefault="00540623" w:rsidP="00C5492A">
            <w:pPr>
              <w:rPr>
                <w:rFonts w:ascii="Arial" w:hAnsi="Arial" w:cs="Arial"/>
                <w:sz w:val="20"/>
                <w:szCs w:val="20"/>
              </w:rPr>
            </w:pPr>
            <w:r w:rsidRPr="00A721E7">
              <w:rPr>
                <w:rFonts w:ascii="Arial" w:hAnsi="Arial" w:cs="Arial"/>
                <w:sz w:val="20"/>
                <w:szCs w:val="20"/>
              </w:rPr>
              <w:t>30 minutes</w:t>
            </w:r>
          </w:p>
        </w:tc>
        <w:tc>
          <w:tcPr>
            <w:tcW w:w="5873" w:type="dxa"/>
            <w:shd w:val="clear" w:color="auto" w:fill="auto"/>
          </w:tcPr>
          <w:p w14:paraId="34C3DA8C" w14:textId="77777777" w:rsidR="00540623" w:rsidRDefault="00540623" w:rsidP="00C5492A">
            <w:pPr>
              <w:rPr>
                <w:rFonts w:ascii="Arial" w:hAnsi="Arial" w:cs="Arial"/>
                <w:b/>
                <w:bCs/>
              </w:rPr>
            </w:pPr>
            <w:r w:rsidRPr="00630947">
              <w:rPr>
                <w:rFonts w:ascii="Arial" w:hAnsi="Arial" w:cs="Arial"/>
                <w:b/>
                <w:bCs/>
              </w:rPr>
              <w:t>Reviewer Lunch</w:t>
            </w:r>
          </w:p>
          <w:p w14:paraId="58A3EC2C" w14:textId="77777777" w:rsidR="00540623" w:rsidRPr="006F64DB" w:rsidRDefault="00540623" w:rsidP="00C5492A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407" w:type="dxa"/>
            <w:shd w:val="clear" w:color="auto" w:fill="auto"/>
          </w:tcPr>
          <w:p w14:paraId="23A8407C" w14:textId="77777777" w:rsidR="00540623" w:rsidRPr="00A721E7" w:rsidRDefault="00540623" w:rsidP="00C5492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0623" w:rsidRPr="00A721E7" w14:paraId="24A11F49" w14:textId="77777777" w:rsidTr="00C5492A">
        <w:tc>
          <w:tcPr>
            <w:tcW w:w="1710" w:type="dxa"/>
          </w:tcPr>
          <w:p w14:paraId="109F4D52" w14:textId="77777777" w:rsidR="00540623" w:rsidRPr="00A721E7" w:rsidRDefault="00540623" w:rsidP="00C5492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  <w:r w:rsidRPr="00A721E7">
              <w:rPr>
                <w:rFonts w:ascii="Arial" w:hAnsi="Arial" w:cs="Arial"/>
                <w:sz w:val="20"/>
                <w:szCs w:val="20"/>
              </w:rPr>
              <w:t>0 minutes</w:t>
            </w:r>
          </w:p>
        </w:tc>
        <w:tc>
          <w:tcPr>
            <w:tcW w:w="5873" w:type="dxa"/>
            <w:shd w:val="clear" w:color="auto" w:fill="auto"/>
          </w:tcPr>
          <w:p w14:paraId="4A65FB36" w14:textId="77777777" w:rsidR="00540623" w:rsidRPr="006F64DB" w:rsidRDefault="00540623" w:rsidP="00C5492A">
            <w:pPr>
              <w:rPr>
                <w:rFonts w:ascii="Arial" w:hAnsi="Arial" w:cs="Arial"/>
                <w:b/>
                <w:bCs/>
              </w:rPr>
            </w:pPr>
            <w:r w:rsidRPr="006F64DB">
              <w:rPr>
                <w:rFonts w:ascii="Arial" w:hAnsi="Arial" w:cs="Arial"/>
                <w:b/>
                <w:bCs/>
              </w:rPr>
              <w:t>Personnel File Review</w:t>
            </w:r>
          </w:p>
          <w:p w14:paraId="456317D7" w14:textId="77777777" w:rsidR="00540623" w:rsidRDefault="00540623" w:rsidP="00C5492A">
            <w:pPr>
              <w:rPr>
                <w:rFonts w:ascii="Arial" w:hAnsi="Arial" w:cs="Arial"/>
                <w:sz w:val="20"/>
                <w:szCs w:val="20"/>
              </w:rPr>
            </w:pPr>
          </w:p>
          <w:p w14:paraId="0596690D" w14:textId="77777777" w:rsidR="00540623" w:rsidRDefault="00540623" w:rsidP="00540623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ind w:left="360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E21097">
              <w:rPr>
                <w:rFonts w:ascii="Arial" w:hAnsi="Arial" w:cs="Arial"/>
                <w:sz w:val="20"/>
                <w:szCs w:val="20"/>
              </w:rPr>
              <w:t xml:space="preserve">Facilitated review of the selected sample of files begins in this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activity</w:t>
            </w:r>
            <w:proofErr w:type="gramEnd"/>
            <w:r w:rsidRPr="00E21097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7648D84F" w14:textId="77777777" w:rsidR="00540623" w:rsidRPr="0008313C" w:rsidRDefault="00540623" w:rsidP="00C5492A">
            <w:pPr>
              <w:ind w:left="-360"/>
              <w:rPr>
                <w:rFonts w:ascii="Arial" w:hAnsi="Arial" w:cs="Arial"/>
                <w:sz w:val="20"/>
                <w:szCs w:val="20"/>
              </w:rPr>
            </w:pPr>
          </w:p>
          <w:p w14:paraId="639F3E91" w14:textId="77777777" w:rsidR="00540623" w:rsidRPr="0098542D" w:rsidRDefault="00540623" w:rsidP="00540623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ind w:left="3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Discussion during this activity will focus on the firm’s </w:t>
            </w:r>
            <w:r w:rsidRPr="0098542D">
              <w:rPr>
                <w:rFonts w:ascii="Arial" w:hAnsi="Arial" w:cs="Arial"/>
                <w:sz w:val="20"/>
                <w:szCs w:val="20"/>
              </w:rPr>
              <w:t xml:space="preserve">internal credentials quality assurance audit process </w:t>
            </w:r>
            <w:proofErr w:type="gramStart"/>
            <w:r w:rsidRPr="0098542D">
              <w:rPr>
                <w:rFonts w:ascii="Arial" w:hAnsi="Arial" w:cs="Arial"/>
                <w:sz w:val="20"/>
                <w:szCs w:val="20"/>
              </w:rPr>
              <w:t>including</w:t>
            </w:r>
            <w:proofErr w:type="gramEnd"/>
          </w:p>
          <w:p w14:paraId="6F3021DB" w14:textId="77777777" w:rsidR="00540623" w:rsidRPr="0098542D" w:rsidRDefault="00540623" w:rsidP="00540623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8542D">
              <w:rPr>
                <w:rFonts w:ascii="Arial" w:hAnsi="Arial" w:cs="Arial"/>
                <w:sz w:val="20"/>
                <w:szCs w:val="20"/>
              </w:rPr>
              <w:t xml:space="preserve">Reporting audit results </w:t>
            </w:r>
          </w:p>
          <w:p w14:paraId="248FBEF4" w14:textId="77777777" w:rsidR="00540623" w:rsidRPr="0098542D" w:rsidRDefault="00540623" w:rsidP="00540623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8542D">
              <w:rPr>
                <w:rFonts w:ascii="Arial" w:hAnsi="Arial" w:cs="Arial"/>
                <w:sz w:val="20"/>
                <w:szCs w:val="20"/>
              </w:rPr>
              <w:t>Compiling and analyzing the audit data for trends</w:t>
            </w:r>
          </w:p>
          <w:p w14:paraId="399D5BCD" w14:textId="77777777" w:rsidR="00540623" w:rsidRPr="0098542D" w:rsidRDefault="00540623" w:rsidP="00540623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Identifying opportunities to improve the credentialing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process</w:t>
            </w:r>
            <w:proofErr w:type="gramEnd"/>
          </w:p>
          <w:p w14:paraId="64D7940C" w14:textId="77777777" w:rsidR="00540623" w:rsidRPr="0098542D" w:rsidRDefault="00540623" w:rsidP="00540623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8542D">
              <w:rPr>
                <w:rFonts w:ascii="Arial" w:hAnsi="Arial" w:cs="Arial"/>
                <w:sz w:val="20"/>
                <w:szCs w:val="20"/>
              </w:rPr>
              <w:t xml:space="preserve">Planned improvements or changes already implemented to the credentialing </w:t>
            </w:r>
            <w:proofErr w:type="gramStart"/>
            <w:r w:rsidRPr="0098542D">
              <w:rPr>
                <w:rFonts w:ascii="Arial" w:hAnsi="Arial" w:cs="Arial"/>
                <w:sz w:val="20"/>
                <w:szCs w:val="20"/>
              </w:rPr>
              <w:t>process</w:t>
            </w:r>
            <w:proofErr w:type="gramEnd"/>
          </w:p>
          <w:p w14:paraId="3D5782A0" w14:textId="77777777" w:rsidR="00540623" w:rsidRPr="00750C1A" w:rsidRDefault="00540623" w:rsidP="00540623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Efforts to maintain and sustain improved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performance</w:t>
            </w:r>
            <w:proofErr w:type="gramEnd"/>
          </w:p>
          <w:p w14:paraId="613B0E0A" w14:textId="77777777" w:rsidR="00540623" w:rsidRPr="00630947" w:rsidRDefault="00540623" w:rsidP="00C5492A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407" w:type="dxa"/>
            <w:shd w:val="clear" w:color="auto" w:fill="auto"/>
          </w:tcPr>
          <w:p w14:paraId="31966E46" w14:textId="77777777" w:rsidR="00540623" w:rsidRDefault="00540623" w:rsidP="00C5492A">
            <w:pPr>
              <w:rPr>
                <w:rFonts w:ascii="Arial" w:hAnsi="Arial" w:cs="Arial"/>
                <w:sz w:val="20"/>
                <w:szCs w:val="20"/>
              </w:rPr>
            </w:pPr>
            <w:r w:rsidRPr="00A721E7">
              <w:rPr>
                <w:rFonts w:ascii="Arial" w:hAnsi="Arial" w:cs="Arial"/>
                <w:sz w:val="20"/>
                <w:szCs w:val="20"/>
              </w:rPr>
              <w:t xml:space="preserve">Individual(s) with authorized access to files </w:t>
            </w:r>
          </w:p>
          <w:p w14:paraId="731148B2" w14:textId="77777777" w:rsidR="00540623" w:rsidRPr="00A721E7" w:rsidRDefault="00540623" w:rsidP="00C5492A">
            <w:pPr>
              <w:rPr>
                <w:rFonts w:ascii="Arial" w:hAnsi="Arial" w:cs="Arial"/>
                <w:sz w:val="20"/>
                <w:szCs w:val="20"/>
              </w:rPr>
            </w:pPr>
          </w:p>
          <w:p w14:paraId="791EC9A0" w14:textId="77777777" w:rsidR="00540623" w:rsidRDefault="00540623" w:rsidP="00C5492A">
            <w:pPr>
              <w:rPr>
                <w:rFonts w:ascii="Arial" w:hAnsi="Arial" w:cs="Arial"/>
                <w:sz w:val="20"/>
                <w:szCs w:val="20"/>
              </w:rPr>
            </w:pPr>
            <w:r w:rsidRPr="00A721E7">
              <w:rPr>
                <w:rFonts w:ascii="Arial" w:hAnsi="Arial" w:cs="Arial"/>
                <w:sz w:val="20"/>
                <w:szCs w:val="20"/>
              </w:rPr>
              <w:t xml:space="preserve">Individual(s) who can facilitate the file </w:t>
            </w:r>
            <w:proofErr w:type="gramStart"/>
            <w:r w:rsidRPr="00A721E7">
              <w:rPr>
                <w:rFonts w:ascii="Arial" w:hAnsi="Arial" w:cs="Arial"/>
                <w:sz w:val="20"/>
                <w:szCs w:val="20"/>
              </w:rPr>
              <w:t>review</w:t>
            </w:r>
            <w:proofErr w:type="gramEnd"/>
            <w:r w:rsidRPr="00A721E7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2D29EDCC" w14:textId="77777777" w:rsidR="00540623" w:rsidRDefault="00540623" w:rsidP="00C5492A">
            <w:pPr>
              <w:rPr>
                <w:rFonts w:ascii="Arial" w:hAnsi="Arial" w:cs="Arial"/>
                <w:sz w:val="20"/>
                <w:szCs w:val="20"/>
              </w:rPr>
            </w:pPr>
          </w:p>
          <w:p w14:paraId="3C946986" w14:textId="77777777" w:rsidR="00540623" w:rsidRPr="00A721E7" w:rsidRDefault="00540623" w:rsidP="00C5492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Individual(s) that performs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credentials  audits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for the firm</w:t>
            </w:r>
          </w:p>
        </w:tc>
      </w:tr>
      <w:tr w:rsidR="00540623" w:rsidRPr="00A721E7" w14:paraId="1E5C389D" w14:textId="77777777" w:rsidTr="00C5492A">
        <w:trPr>
          <w:cantSplit/>
        </w:trPr>
        <w:tc>
          <w:tcPr>
            <w:tcW w:w="1710" w:type="dxa"/>
          </w:tcPr>
          <w:p w14:paraId="5439F2AF" w14:textId="77777777" w:rsidR="00540623" w:rsidRPr="00A721E7" w:rsidRDefault="00540623" w:rsidP="00C5492A">
            <w:pPr>
              <w:rPr>
                <w:rFonts w:ascii="Arial" w:hAnsi="Arial" w:cs="Arial"/>
                <w:sz w:val="20"/>
                <w:szCs w:val="20"/>
              </w:rPr>
            </w:pPr>
            <w:r w:rsidRPr="00A721E7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6</w:t>
            </w:r>
            <w:r w:rsidRPr="00A721E7">
              <w:rPr>
                <w:rFonts w:ascii="Arial" w:hAnsi="Arial" w:cs="Arial"/>
                <w:sz w:val="20"/>
                <w:szCs w:val="20"/>
              </w:rPr>
              <w:t>0 minutes</w:t>
            </w:r>
          </w:p>
        </w:tc>
        <w:tc>
          <w:tcPr>
            <w:tcW w:w="5873" w:type="dxa"/>
            <w:shd w:val="clear" w:color="auto" w:fill="auto"/>
          </w:tcPr>
          <w:p w14:paraId="4E200222" w14:textId="77777777" w:rsidR="00540623" w:rsidRPr="00630947" w:rsidRDefault="00540623" w:rsidP="00C5492A">
            <w:pPr>
              <w:rPr>
                <w:rFonts w:ascii="Arial" w:hAnsi="Arial" w:cs="Arial"/>
                <w:b/>
                <w:bCs/>
              </w:rPr>
            </w:pPr>
            <w:r w:rsidRPr="00630947">
              <w:rPr>
                <w:rFonts w:ascii="Arial" w:hAnsi="Arial" w:cs="Arial"/>
                <w:b/>
                <w:bCs/>
              </w:rPr>
              <w:t>Individual Clinical Staff Tracers</w:t>
            </w:r>
          </w:p>
          <w:p w14:paraId="3CFEB508" w14:textId="77777777" w:rsidR="00540623" w:rsidRPr="00A721E7" w:rsidRDefault="00540623" w:rsidP="00540623">
            <w:pPr>
              <w:numPr>
                <w:ilvl w:val="0"/>
                <w:numId w:val="7"/>
              </w:numPr>
              <w:rPr>
                <w:rFonts w:ascii="Arial" w:hAnsi="Arial" w:cs="Arial"/>
                <w:sz w:val="20"/>
                <w:szCs w:val="20"/>
              </w:rPr>
            </w:pPr>
            <w:r w:rsidRPr="00A721E7">
              <w:rPr>
                <w:rFonts w:ascii="Arial" w:hAnsi="Arial" w:cs="Arial"/>
                <w:sz w:val="20"/>
                <w:szCs w:val="20"/>
              </w:rPr>
              <w:t>First contact (recruitment)</w:t>
            </w:r>
          </w:p>
          <w:p w14:paraId="1273D637" w14:textId="77777777" w:rsidR="00540623" w:rsidRPr="00A721E7" w:rsidRDefault="00540623" w:rsidP="00540623">
            <w:pPr>
              <w:numPr>
                <w:ilvl w:val="0"/>
                <w:numId w:val="7"/>
              </w:numPr>
              <w:rPr>
                <w:rFonts w:ascii="Arial" w:hAnsi="Arial" w:cs="Arial"/>
                <w:sz w:val="20"/>
                <w:szCs w:val="20"/>
              </w:rPr>
            </w:pPr>
            <w:r w:rsidRPr="00A721E7">
              <w:rPr>
                <w:rFonts w:ascii="Arial" w:hAnsi="Arial" w:cs="Arial"/>
                <w:sz w:val="20"/>
                <w:szCs w:val="20"/>
              </w:rPr>
              <w:t>Data gathering (application process)</w:t>
            </w:r>
          </w:p>
          <w:p w14:paraId="00EDBB73" w14:textId="77777777" w:rsidR="00540623" w:rsidRPr="00A721E7" w:rsidRDefault="00540623" w:rsidP="00540623">
            <w:pPr>
              <w:numPr>
                <w:ilvl w:val="0"/>
                <w:numId w:val="7"/>
              </w:numPr>
              <w:rPr>
                <w:rFonts w:ascii="Arial" w:hAnsi="Arial" w:cs="Arial"/>
                <w:sz w:val="20"/>
                <w:szCs w:val="20"/>
              </w:rPr>
            </w:pPr>
            <w:r w:rsidRPr="00A721E7">
              <w:rPr>
                <w:rFonts w:ascii="Arial" w:hAnsi="Arial" w:cs="Arial"/>
                <w:sz w:val="20"/>
                <w:szCs w:val="20"/>
              </w:rPr>
              <w:t xml:space="preserve">Discussion related to file </w:t>
            </w:r>
            <w:proofErr w:type="gramStart"/>
            <w:r w:rsidRPr="00A721E7">
              <w:rPr>
                <w:rFonts w:ascii="Arial" w:hAnsi="Arial" w:cs="Arial"/>
                <w:sz w:val="20"/>
                <w:szCs w:val="20"/>
              </w:rPr>
              <w:t>review</w:t>
            </w:r>
            <w:proofErr w:type="gramEnd"/>
          </w:p>
          <w:p w14:paraId="3B3CD87C" w14:textId="77777777" w:rsidR="00540623" w:rsidRPr="00A721E7" w:rsidRDefault="00540623" w:rsidP="00540623">
            <w:pPr>
              <w:numPr>
                <w:ilvl w:val="1"/>
                <w:numId w:val="25"/>
              </w:numPr>
              <w:rPr>
                <w:rFonts w:ascii="Arial" w:hAnsi="Arial" w:cs="Arial"/>
                <w:sz w:val="20"/>
                <w:szCs w:val="20"/>
              </w:rPr>
            </w:pPr>
            <w:r w:rsidRPr="00A721E7">
              <w:rPr>
                <w:rFonts w:ascii="Arial" w:hAnsi="Arial" w:cs="Arial"/>
                <w:sz w:val="20"/>
                <w:szCs w:val="20"/>
              </w:rPr>
              <w:t>Licensure</w:t>
            </w:r>
          </w:p>
          <w:p w14:paraId="2849DF3F" w14:textId="77777777" w:rsidR="00540623" w:rsidRPr="00A721E7" w:rsidRDefault="00540623" w:rsidP="00540623">
            <w:pPr>
              <w:numPr>
                <w:ilvl w:val="1"/>
                <w:numId w:val="25"/>
              </w:numPr>
              <w:rPr>
                <w:rFonts w:ascii="Arial" w:hAnsi="Arial" w:cs="Arial"/>
                <w:sz w:val="20"/>
                <w:szCs w:val="20"/>
              </w:rPr>
            </w:pPr>
            <w:r w:rsidRPr="00A721E7">
              <w:rPr>
                <w:rFonts w:ascii="Arial" w:hAnsi="Arial" w:cs="Arial"/>
                <w:sz w:val="20"/>
                <w:szCs w:val="20"/>
              </w:rPr>
              <w:t>Credentials</w:t>
            </w:r>
          </w:p>
          <w:p w14:paraId="35063CCB" w14:textId="77777777" w:rsidR="00540623" w:rsidRPr="00A721E7" w:rsidRDefault="00540623" w:rsidP="00540623">
            <w:pPr>
              <w:numPr>
                <w:ilvl w:val="1"/>
                <w:numId w:val="25"/>
              </w:numPr>
              <w:rPr>
                <w:rFonts w:ascii="Arial" w:hAnsi="Arial" w:cs="Arial"/>
                <w:sz w:val="20"/>
                <w:szCs w:val="20"/>
              </w:rPr>
            </w:pPr>
            <w:r w:rsidRPr="00A721E7">
              <w:rPr>
                <w:rFonts w:ascii="Arial" w:hAnsi="Arial" w:cs="Arial"/>
                <w:sz w:val="20"/>
                <w:szCs w:val="20"/>
              </w:rPr>
              <w:t>Competency</w:t>
            </w:r>
          </w:p>
          <w:p w14:paraId="4B570778" w14:textId="77777777" w:rsidR="00540623" w:rsidRPr="00A721E7" w:rsidRDefault="00540623" w:rsidP="00540623">
            <w:pPr>
              <w:numPr>
                <w:ilvl w:val="1"/>
                <w:numId w:val="25"/>
              </w:numPr>
              <w:rPr>
                <w:rFonts w:ascii="Arial" w:hAnsi="Arial" w:cs="Arial"/>
                <w:sz w:val="20"/>
                <w:szCs w:val="20"/>
              </w:rPr>
            </w:pPr>
            <w:r w:rsidRPr="00A721E7">
              <w:rPr>
                <w:rFonts w:ascii="Arial" w:hAnsi="Arial" w:cs="Arial"/>
                <w:sz w:val="20"/>
                <w:szCs w:val="20"/>
              </w:rPr>
              <w:t>Continuing education</w:t>
            </w:r>
          </w:p>
          <w:p w14:paraId="64C66A9F" w14:textId="77777777" w:rsidR="00540623" w:rsidRPr="00A721E7" w:rsidRDefault="00540623" w:rsidP="00540623">
            <w:pPr>
              <w:numPr>
                <w:ilvl w:val="1"/>
                <w:numId w:val="25"/>
              </w:numPr>
              <w:rPr>
                <w:rFonts w:ascii="Arial" w:hAnsi="Arial" w:cs="Arial"/>
                <w:sz w:val="20"/>
                <w:szCs w:val="20"/>
              </w:rPr>
            </w:pPr>
            <w:r w:rsidRPr="00A721E7">
              <w:rPr>
                <w:rFonts w:ascii="Arial" w:hAnsi="Arial" w:cs="Arial"/>
                <w:sz w:val="20"/>
                <w:szCs w:val="20"/>
              </w:rPr>
              <w:t>Orientation</w:t>
            </w:r>
          </w:p>
          <w:p w14:paraId="2AF54269" w14:textId="77777777" w:rsidR="00540623" w:rsidRPr="00A721E7" w:rsidRDefault="00540623" w:rsidP="00540623">
            <w:pPr>
              <w:numPr>
                <w:ilvl w:val="1"/>
                <w:numId w:val="25"/>
              </w:numPr>
              <w:rPr>
                <w:rFonts w:ascii="Arial" w:hAnsi="Arial" w:cs="Arial"/>
                <w:sz w:val="20"/>
                <w:szCs w:val="20"/>
              </w:rPr>
            </w:pPr>
            <w:r w:rsidRPr="00A721E7">
              <w:rPr>
                <w:rFonts w:ascii="Arial" w:hAnsi="Arial" w:cs="Arial"/>
                <w:sz w:val="20"/>
                <w:szCs w:val="20"/>
              </w:rPr>
              <w:t>Health status</w:t>
            </w:r>
          </w:p>
          <w:p w14:paraId="1E017829" w14:textId="77777777" w:rsidR="00540623" w:rsidRPr="00A721E7" w:rsidRDefault="00540623" w:rsidP="00540623">
            <w:pPr>
              <w:numPr>
                <w:ilvl w:val="0"/>
                <w:numId w:val="7"/>
              </w:numPr>
              <w:rPr>
                <w:rFonts w:ascii="Arial" w:hAnsi="Arial" w:cs="Arial"/>
                <w:sz w:val="20"/>
                <w:szCs w:val="20"/>
              </w:rPr>
            </w:pPr>
            <w:r w:rsidRPr="00A721E7">
              <w:rPr>
                <w:rFonts w:ascii="Arial" w:hAnsi="Arial" w:cs="Arial"/>
                <w:sz w:val="20"/>
                <w:szCs w:val="20"/>
              </w:rPr>
              <w:t>Hiring decision</w:t>
            </w:r>
          </w:p>
          <w:p w14:paraId="396B7158" w14:textId="77777777" w:rsidR="00540623" w:rsidRPr="00A721E7" w:rsidRDefault="00540623" w:rsidP="00540623">
            <w:pPr>
              <w:numPr>
                <w:ilvl w:val="0"/>
                <w:numId w:val="7"/>
              </w:numPr>
              <w:rPr>
                <w:rFonts w:ascii="Arial" w:hAnsi="Arial" w:cs="Arial"/>
                <w:sz w:val="20"/>
                <w:szCs w:val="20"/>
              </w:rPr>
            </w:pPr>
            <w:r w:rsidRPr="00A721E7">
              <w:rPr>
                <w:rFonts w:ascii="Arial" w:hAnsi="Arial" w:cs="Arial"/>
                <w:sz w:val="20"/>
                <w:szCs w:val="20"/>
              </w:rPr>
              <w:t>Orientation/assignment availability</w:t>
            </w:r>
          </w:p>
          <w:p w14:paraId="69E81C80" w14:textId="77777777" w:rsidR="00540623" w:rsidRPr="00A721E7" w:rsidRDefault="00540623" w:rsidP="00540623">
            <w:pPr>
              <w:numPr>
                <w:ilvl w:val="0"/>
                <w:numId w:val="7"/>
              </w:numPr>
              <w:rPr>
                <w:rFonts w:ascii="Arial" w:hAnsi="Arial" w:cs="Arial"/>
                <w:sz w:val="20"/>
                <w:szCs w:val="20"/>
              </w:rPr>
            </w:pPr>
            <w:r w:rsidRPr="00A721E7">
              <w:rPr>
                <w:rFonts w:ascii="Arial" w:hAnsi="Arial" w:cs="Arial"/>
                <w:sz w:val="20"/>
                <w:szCs w:val="20"/>
              </w:rPr>
              <w:t>First placement</w:t>
            </w:r>
          </w:p>
          <w:p w14:paraId="089A4B0C" w14:textId="77777777" w:rsidR="00540623" w:rsidRPr="00A721E7" w:rsidRDefault="00540623" w:rsidP="00540623">
            <w:pPr>
              <w:numPr>
                <w:ilvl w:val="1"/>
                <w:numId w:val="26"/>
              </w:numPr>
              <w:rPr>
                <w:rFonts w:ascii="Arial" w:hAnsi="Arial" w:cs="Arial"/>
                <w:sz w:val="20"/>
                <w:szCs w:val="20"/>
              </w:rPr>
            </w:pPr>
            <w:r w:rsidRPr="00A721E7">
              <w:rPr>
                <w:rFonts w:ascii="Arial" w:hAnsi="Arial" w:cs="Arial"/>
                <w:sz w:val="20"/>
                <w:szCs w:val="20"/>
              </w:rPr>
              <w:t>How data is provided to customer</w:t>
            </w:r>
          </w:p>
          <w:p w14:paraId="223DB818" w14:textId="77777777" w:rsidR="00540623" w:rsidRPr="00A721E7" w:rsidRDefault="00540623" w:rsidP="00540623">
            <w:pPr>
              <w:numPr>
                <w:ilvl w:val="1"/>
                <w:numId w:val="26"/>
              </w:numPr>
              <w:rPr>
                <w:rFonts w:ascii="Arial" w:hAnsi="Arial" w:cs="Arial"/>
                <w:sz w:val="20"/>
                <w:szCs w:val="20"/>
              </w:rPr>
            </w:pPr>
            <w:r w:rsidRPr="00A721E7">
              <w:rPr>
                <w:rFonts w:ascii="Arial" w:hAnsi="Arial" w:cs="Arial"/>
                <w:sz w:val="20"/>
                <w:szCs w:val="20"/>
              </w:rPr>
              <w:t>Clinical staff to customer matching process</w:t>
            </w:r>
          </w:p>
          <w:p w14:paraId="34CC350E" w14:textId="77777777" w:rsidR="00540623" w:rsidRPr="00A721E7" w:rsidRDefault="00540623" w:rsidP="00540623">
            <w:pPr>
              <w:numPr>
                <w:ilvl w:val="1"/>
                <w:numId w:val="26"/>
              </w:numPr>
              <w:rPr>
                <w:rFonts w:ascii="Arial" w:hAnsi="Arial" w:cs="Arial"/>
                <w:sz w:val="20"/>
                <w:szCs w:val="20"/>
              </w:rPr>
            </w:pPr>
            <w:r w:rsidRPr="00A721E7">
              <w:rPr>
                <w:rFonts w:ascii="Arial" w:hAnsi="Arial" w:cs="Arial"/>
                <w:sz w:val="20"/>
                <w:szCs w:val="20"/>
              </w:rPr>
              <w:t>Customer reassignment of clinical staff (floating)</w:t>
            </w:r>
          </w:p>
          <w:p w14:paraId="191C26BE" w14:textId="77777777" w:rsidR="00540623" w:rsidRPr="00A721E7" w:rsidRDefault="00540623" w:rsidP="00540623">
            <w:pPr>
              <w:numPr>
                <w:ilvl w:val="1"/>
                <w:numId w:val="26"/>
              </w:numPr>
              <w:rPr>
                <w:rFonts w:ascii="Arial" w:hAnsi="Arial" w:cs="Arial"/>
                <w:sz w:val="20"/>
                <w:szCs w:val="20"/>
              </w:rPr>
            </w:pPr>
            <w:r w:rsidRPr="00A721E7">
              <w:rPr>
                <w:rFonts w:ascii="Arial" w:hAnsi="Arial" w:cs="Arial"/>
                <w:sz w:val="20"/>
                <w:szCs w:val="20"/>
              </w:rPr>
              <w:t>Registering concerns/complaints</w:t>
            </w:r>
          </w:p>
          <w:p w14:paraId="6806F387" w14:textId="77777777" w:rsidR="00540623" w:rsidRPr="00A721E7" w:rsidRDefault="00540623" w:rsidP="00540623">
            <w:pPr>
              <w:numPr>
                <w:ilvl w:val="0"/>
                <w:numId w:val="7"/>
              </w:numPr>
              <w:rPr>
                <w:rFonts w:ascii="Arial" w:hAnsi="Arial" w:cs="Arial"/>
                <w:sz w:val="20"/>
                <w:szCs w:val="20"/>
              </w:rPr>
            </w:pPr>
            <w:r w:rsidRPr="00A721E7">
              <w:rPr>
                <w:rFonts w:ascii="Arial" w:hAnsi="Arial" w:cs="Arial"/>
                <w:sz w:val="20"/>
                <w:szCs w:val="20"/>
              </w:rPr>
              <w:t>Performance evaluation process</w:t>
            </w:r>
          </w:p>
          <w:p w14:paraId="6DB97E32" w14:textId="77777777" w:rsidR="00540623" w:rsidRPr="00A721E7" w:rsidRDefault="00540623" w:rsidP="00C5492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7" w:type="dxa"/>
            <w:shd w:val="clear" w:color="auto" w:fill="auto"/>
          </w:tcPr>
          <w:p w14:paraId="002B438C" w14:textId="77777777" w:rsidR="00540623" w:rsidRPr="00A721E7" w:rsidRDefault="00540623" w:rsidP="00C5492A">
            <w:pPr>
              <w:rPr>
                <w:rFonts w:ascii="Arial" w:hAnsi="Arial" w:cs="Arial"/>
                <w:sz w:val="20"/>
                <w:szCs w:val="20"/>
              </w:rPr>
            </w:pPr>
            <w:r w:rsidRPr="00A721E7">
              <w:rPr>
                <w:rFonts w:ascii="Arial" w:hAnsi="Arial" w:cs="Arial"/>
                <w:sz w:val="20"/>
                <w:szCs w:val="20"/>
              </w:rPr>
              <w:t xml:space="preserve">Individual(s) who can step the reviewer through a clinical staff person’s experience with the firm from point of first contact through recruitment, hiring, orientation and first placement, through initial performance </w:t>
            </w:r>
            <w:proofErr w:type="gramStart"/>
            <w:r w:rsidRPr="00A721E7">
              <w:rPr>
                <w:rFonts w:ascii="Arial" w:hAnsi="Arial" w:cs="Arial"/>
                <w:sz w:val="20"/>
                <w:szCs w:val="20"/>
              </w:rPr>
              <w:t>evaluation</w:t>
            </w:r>
            <w:proofErr w:type="gramEnd"/>
          </w:p>
          <w:p w14:paraId="16CAFD3F" w14:textId="77777777" w:rsidR="00540623" w:rsidRPr="00A721E7" w:rsidRDefault="00540623" w:rsidP="00C5492A">
            <w:pPr>
              <w:rPr>
                <w:rFonts w:ascii="Arial" w:hAnsi="Arial" w:cs="Arial"/>
                <w:sz w:val="20"/>
                <w:szCs w:val="20"/>
              </w:rPr>
            </w:pPr>
          </w:p>
          <w:p w14:paraId="046213E3" w14:textId="77777777" w:rsidR="00540623" w:rsidRPr="00A721E7" w:rsidRDefault="00540623" w:rsidP="00C5492A">
            <w:pPr>
              <w:rPr>
                <w:rFonts w:ascii="Arial" w:hAnsi="Arial" w:cs="Arial"/>
                <w:sz w:val="20"/>
                <w:szCs w:val="20"/>
              </w:rPr>
            </w:pPr>
            <w:r w:rsidRPr="00A721E7">
              <w:rPr>
                <w:rFonts w:ascii="Arial" w:hAnsi="Arial" w:cs="Arial"/>
                <w:sz w:val="20"/>
                <w:szCs w:val="20"/>
              </w:rPr>
              <w:t xml:space="preserve">Should involve individuals responsible for the day-to-day performance of </w:t>
            </w:r>
            <w:proofErr w:type="gramStart"/>
            <w:r w:rsidRPr="00A721E7">
              <w:rPr>
                <w:rFonts w:ascii="Arial" w:hAnsi="Arial" w:cs="Arial"/>
                <w:sz w:val="20"/>
                <w:szCs w:val="20"/>
              </w:rPr>
              <w:t>activities</w:t>
            </w:r>
            <w:proofErr w:type="gramEnd"/>
            <w:r w:rsidRPr="00A721E7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41A19D93" w14:textId="77777777" w:rsidR="00540623" w:rsidRPr="00A721E7" w:rsidRDefault="00540623" w:rsidP="00C5492A">
            <w:pPr>
              <w:rPr>
                <w:rFonts w:ascii="Arial" w:hAnsi="Arial" w:cs="Arial"/>
                <w:sz w:val="20"/>
                <w:szCs w:val="20"/>
              </w:rPr>
            </w:pPr>
          </w:p>
          <w:p w14:paraId="7026DF95" w14:textId="77777777" w:rsidR="00540623" w:rsidRPr="00A721E7" w:rsidRDefault="00540623" w:rsidP="00C5492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0623" w:rsidRPr="00A721E7" w14:paraId="4C9AEA6D" w14:textId="77777777" w:rsidTr="00C5492A">
        <w:trPr>
          <w:cantSplit/>
        </w:trPr>
        <w:tc>
          <w:tcPr>
            <w:tcW w:w="1710" w:type="dxa"/>
          </w:tcPr>
          <w:p w14:paraId="52F49EA6" w14:textId="77777777" w:rsidR="00540623" w:rsidRPr="00A721E7" w:rsidRDefault="00540623" w:rsidP="00C5492A">
            <w:pPr>
              <w:rPr>
                <w:rFonts w:ascii="Arial" w:hAnsi="Arial" w:cs="Arial"/>
                <w:sz w:val="20"/>
                <w:szCs w:val="20"/>
              </w:rPr>
            </w:pPr>
            <w:r w:rsidRPr="00A721E7">
              <w:rPr>
                <w:rFonts w:ascii="Arial" w:hAnsi="Arial" w:cs="Arial"/>
                <w:sz w:val="20"/>
                <w:szCs w:val="20"/>
              </w:rPr>
              <w:t xml:space="preserve">30 minutes ending at </w:t>
            </w:r>
            <w:proofErr w:type="gramStart"/>
            <w:r w:rsidRPr="00A721E7">
              <w:rPr>
                <w:rFonts w:ascii="Arial" w:hAnsi="Arial" w:cs="Arial"/>
                <w:sz w:val="20"/>
                <w:szCs w:val="20"/>
              </w:rPr>
              <w:t>approximately</w:t>
            </w:r>
            <w:proofErr w:type="gramEnd"/>
            <w:r w:rsidRPr="00A721E7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0D772850" w14:textId="77777777" w:rsidR="00540623" w:rsidRPr="00A721E7" w:rsidRDefault="00540623" w:rsidP="00C5492A">
            <w:pPr>
              <w:rPr>
                <w:rFonts w:ascii="Arial" w:hAnsi="Arial" w:cs="Arial"/>
                <w:sz w:val="20"/>
                <w:szCs w:val="20"/>
              </w:rPr>
            </w:pPr>
            <w:r w:rsidRPr="00A721E7">
              <w:rPr>
                <w:rFonts w:ascii="Arial" w:hAnsi="Arial" w:cs="Arial"/>
                <w:sz w:val="20"/>
                <w:szCs w:val="20"/>
              </w:rPr>
              <w:t>4:30 p.m.</w:t>
            </w:r>
          </w:p>
        </w:tc>
        <w:tc>
          <w:tcPr>
            <w:tcW w:w="5873" w:type="dxa"/>
            <w:shd w:val="clear" w:color="auto" w:fill="auto"/>
          </w:tcPr>
          <w:p w14:paraId="2F524F05" w14:textId="77777777" w:rsidR="00540623" w:rsidRPr="00D56F0B" w:rsidRDefault="00540623" w:rsidP="00C5492A">
            <w:pPr>
              <w:rPr>
                <w:rFonts w:ascii="Arial" w:hAnsi="Arial" w:cs="Arial"/>
                <w:b/>
                <w:bCs/>
              </w:rPr>
            </w:pPr>
            <w:r w:rsidRPr="00D56F0B">
              <w:rPr>
                <w:rFonts w:ascii="Arial" w:hAnsi="Arial" w:cs="Arial"/>
                <w:b/>
                <w:bCs/>
              </w:rPr>
              <w:t>Reviewer Planning</w:t>
            </w:r>
          </w:p>
        </w:tc>
        <w:tc>
          <w:tcPr>
            <w:tcW w:w="2407" w:type="dxa"/>
            <w:shd w:val="clear" w:color="auto" w:fill="auto"/>
          </w:tcPr>
          <w:p w14:paraId="03AE3103" w14:textId="77777777" w:rsidR="00540623" w:rsidRPr="00A721E7" w:rsidRDefault="00540623" w:rsidP="00C5492A">
            <w:pPr>
              <w:rPr>
                <w:rFonts w:ascii="Arial" w:hAnsi="Arial" w:cs="Arial"/>
                <w:sz w:val="20"/>
                <w:szCs w:val="20"/>
              </w:rPr>
            </w:pPr>
            <w:r w:rsidRPr="00A721E7">
              <w:rPr>
                <w:rFonts w:ascii="Arial" w:hAnsi="Arial" w:cs="Arial"/>
                <w:sz w:val="20"/>
                <w:szCs w:val="20"/>
              </w:rPr>
              <w:t>Certification review coordinator</w:t>
            </w:r>
          </w:p>
        </w:tc>
      </w:tr>
    </w:tbl>
    <w:p w14:paraId="6E20231F" w14:textId="77777777" w:rsidR="00540623" w:rsidRDefault="00540623" w:rsidP="00540623"/>
    <w:p w14:paraId="61F0600F" w14:textId="77777777" w:rsidR="00540623" w:rsidRDefault="00540623" w:rsidP="00540623">
      <w:r>
        <w:br w:type="page"/>
      </w:r>
    </w:p>
    <w:p w14:paraId="5DA20CC5" w14:textId="77777777" w:rsidR="00540623" w:rsidRDefault="00540623" w:rsidP="00540623"/>
    <w:p w14:paraId="2CD0BBEE" w14:textId="77777777" w:rsidR="00540623" w:rsidRPr="00A721E7" w:rsidRDefault="00540623" w:rsidP="00540623">
      <w:pPr>
        <w:jc w:val="center"/>
        <w:rPr>
          <w:rFonts w:ascii="Arial" w:hAnsi="Arial"/>
          <w:b/>
        </w:rPr>
      </w:pPr>
      <w:r w:rsidRPr="00A721E7">
        <w:rPr>
          <w:rFonts w:ascii="Arial" w:hAnsi="Arial"/>
          <w:b/>
        </w:rPr>
        <w:t>Last Day</w:t>
      </w:r>
      <w:r>
        <w:rPr>
          <w:rFonts w:ascii="Arial" w:hAnsi="Arial"/>
          <w:b/>
        </w:rPr>
        <w:t xml:space="preserve"> </w:t>
      </w:r>
    </w:p>
    <w:tbl>
      <w:tblPr>
        <w:tblW w:w="10260" w:type="dxa"/>
        <w:tblInd w:w="-4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90"/>
        <w:gridCol w:w="5670"/>
        <w:gridCol w:w="2700"/>
      </w:tblGrid>
      <w:tr w:rsidR="00540623" w:rsidRPr="00A721E7" w14:paraId="2D598060" w14:textId="77777777" w:rsidTr="00C5492A">
        <w:tc>
          <w:tcPr>
            <w:tcW w:w="1890" w:type="dxa"/>
            <w:shd w:val="clear" w:color="auto" w:fill="E0E0E0"/>
          </w:tcPr>
          <w:p w14:paraId="5EC6758C" w14:textId="77777777" w:rsidR="00540623" w:rsidRPr="00A721E7" w:rsidRDefault="00540623" w:rsidP="00C5492A">
            <w:pPr>
              <w:keepNext/>
              <w:outlineLvl w:val="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E985EC3" w14:textId="77777777" w:rsidR="00540623" w:rsidRPr="00A721E7" w:rsidRDefault="00540623" w:rsidP="00C5492A">
            <w:pPr>
              <w:jc w:val="center"/>
              <w:rPr>
                <w:sz w:val="20"/>
                <w:szCs w:val="20"/>
              </w:rPr>
            </w:pPr>
            <w:r w:rsidRPr="00A721E7">
              <w:rPr>
                <w:rFonts w:ascii="Arial" w:hAnsi="Arial" w:cs="Arial"/>
                <w:b/>
                <w:bCs/>
                <w:sz w:val="20"/>
                <w:szCs w:val="20"/>
              </w:rPr>
              <w:t>Time</w:t>
            </w:r>
          </w:p>
        </w:tc>
        <w:tc>
          <w:tcPr>
            <w:tcW w:w="5670" w:type="dxa"/>
            <w:shd w:val="clear" w:color="auto" w:fill="E0E0E0"/>
          </w:tcPr>
          <w:p w14:paraId="3678560D" w14:textId="77777777" w:rsidR="00540623" w:rsidRPr="00A721E7" w:rsidRDefault="00540623" w:rsidP="00C5492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418A0A43" w14:textId="77777777" w:rsidR="00540623" w:rsidRPr="00A721E7" w:rsidRDefault="00540623" w:rsidP="00C5492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721E7">
              <w:rPr>
                <w:rFonts w:ascii="Arial" w:hAnsi="Arial" w:cs="Arial"/>
                <w:b/>
                <w:bCs/>
                <w:sz w:val="20"/>
                <w:szCs w:val="20"/>
              </w:rPr>
              <w:t>Activity</w:t>
            </w:r>
          </w:p>
        </w:tc>
        <w:tc>
          <w:tcPr>
            <w:tcW w:w="2700" w:type="dxa"/>
            <w:shd w:val="clear" w:color="auto" w:fill="E0E0E0"/>
          </w:tcPr>
          <w:p w14:paraId="67B88880" w14:textId="77777777" w:rsidR="00540623" w:rsidRPr="00A721E7" w:rsidRDefault="00540623" w:rsidP="00C5492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721E7">
              <w:rPr>
                <w:rFonts w:ascii="Arial" w:hAnsi="Arial" w:cs="Arial"/>
                <w:b/>
                <w:bCs/>
                <w:sz w:val="20"/>
                <w:szCs w:val="20"/>
              </w:rPr>
              <w:t>Organization Participants</w:t>
            </w:r>
          </w:p>
        </w:tc>
      </w:tr>
      <w:tr w:rsidR="00540623" w:rsidRPr="00A721E7" w14:paraId="058BCB2A" w14:textId="77777777" w:rsidTr="00C5492A">
        <w:trPr>
          <w:cantSplit/>
        </w:trPr>
        <w:tc>
          <w:tcPr>
            <w:tcW w:w="1890" w:type="dxa"/>
          </w:tcPr>
          <w:p w14:paraId="5D9EAF9A" w14:textId="77777777" w:rsidR="00540623" w:rsidRDefault="00540623" w:rsidP="00C5492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90</w:t>
            </w:r>
            <w:r w:rsidRPr="00A721E7">
              <w:rPr>
                <w:rFonts w:ascii="Arial" w:hAnsi="Arial" w:cs="Arial"/>
                <w:sz w:val="20"/>
                <w:szCs w:val="20"/>
              </w:rPr>
              <w:t xml:space="preserve"> minutes starting at 8:00 a.m.</w:t>
            </w:r>
          </w:p>
          <w:p w14:paraId="2BC380C9" w14:textId="77777777" w:rsidR="00540623" w:rsidRPr="00A721E7" w:rsidRDefault="00540623" w:rsidP="00C5492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0" w:type="dxa"/>
            <w:shd w:val="clear" w:color="auto" w:fill="auto"/>
          </w:tcPr>
          <w:p w14:paraId="063070B2" w14:textId="77777777" w:rsidR="00540623" w:rsidRPr="00A721E7" w:rsidRDefault="00540623" w:rsidP="00C5492A">
            <w:pPr>
              <w:rPr>
                <w:rFonts w:ascii="Arial" w:hAnsi="Arial" w:cs="Arial"/>
                <w:sz w:val="20"/>
                <w:szCs w:val="20"/>
              </w:rPr>
            </w:pPr>
            <w:r w:rsidRPr="00D56F0B">
              <w:rPr>
                <w:rFonts w:ascii="Arial" w:hAnsi="Arial" w:cs="Arial"/>
                <w:b/>
                <w:bCs/>
              </w:rPr>
              <w:t>Personnel File Review</w:t>
            </w:r>
            <w:r w:rsidRPr="00A721E7">
              <w:rPr>
                <w:rFonts w:ascii="Arial" w:hAnsi="Arial" w:cs="Arial"/>
                <w:sz w:val="20"/>
                <w:szCs w:val="20"/>
              </w:rPr>
              <w:t xml:space="preserve"> …</w:t>
            </w:r>
            <w:r w:rsidRPr="00A721E7">
              <w:rPr>
                <w:rFonts w:ascii="Arial" w:hAnsi="Arial" w:cs="Arial"/>
                <w:i/>
                <w:sz w:val="20"/>
                <w:szCs w:val="20"/>
              </w:rPr>
              <w:t>continued</w:t>
            </w:r>
          </w:p>
          <w:p w14:paraId="0B600FB2" w14:textId="77777777" w:rsidR="00540623" w:rsidRPr="00A721E7" w:rsidRDefault="00540623" w:rsidP="00C5492A">
            <w:pPr>
              <w:ind w:left="720"/>
              <w:rPr>
                <w:rFonts w:ascii="Arial" w:hAnsi="Arial" w:cs="Arial"/>
                <w:sz w:val="20"/>
                <w:szCs w:val="20"/>
              </w:rPr>
            </w:pPr>
          </w:p>
          <w:p w14:paraId="7F46C786" w14:textId="77777777" w:rsidR="00540623" w:rsidRPr="00A721E7" w:rsidRDefault="00540623" w:rsidP="00C5492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00" w:type="dxa"/>
          </w:tcPr>
          <w:p w14:paraId="596151CB" w14:textId="77777777" w:rsidR="00540623" w:rsidRPr="00A721E7" w:rsidRDefault="00540623" w:rsidP="00C5492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0623" w:rsidRPr="00A721E7" w14:paraId="6797AC7C" w14:textId="77777777" w:rsidTr="00C5492A">
        <w:trPr>
          <w:cantSplit/>
        </w:trPr>
        <w:tc>
          <w:tcPr>
            <w:tcW w:w="1890" w:type="dxa"/>
          </w:tcPr>
          <w:p w14:paraId="5EFDCBBE" w14:textId="77777777" w:rsidR="00540623" w:rsidRDefault="00540623" w:rsidP="00C5492A">
            <w:pPr>
              <w:rPr>
                <w:rFonts w:ascii="Arial" w:hAnsi="Arial" w:cs="Arial"/>
                <w:sz w:val="20"/>
                <w:szCs w:val="20"/>
              </w:rPr>
            </w:pPr>
            <w:r w:rsidRPr="00A721E7">
              <w:rPr>
                <w:rFonts w:ascii="Arial" w:hAnsi="Arial" w:cs="Arial"/>
                <w:sz w:val="20"/>
                <w:szCs w:val="20"/>
              </w:rPr>
              <w:t>60 minutes</w:t>
            </w:r>
          </w:p>
        </w:tc>
        <w:tc>
          <w:tcPr>
            <w:tcW w:w="5670" w:type="dxa"/>
            <w:shd w:val="clear" w:color="auto" w:fill="auto"/>
          </w:tcPr>
          <w:p w14:paraId="497E2EC9" w14:textId="77777777" w:rsidR="00540623" w:rsidRDefault="00540623" w:rsidP="00C5492A">
            <w:pPr>
              <w:rPr>
                <w:rFonts w:ascii="Arial" w:hAnsi="Arial" w:cs="Arial"/>
                <w:b/>
                <w:bCs/>
              </w:rPr>
            </w:pPr>
            <w:r w:rsidRPr="00630947">
              <w:rPr>
                <w:rFonts w:ascii="Arial" w:hAnsi="Arial" w:cs="Arial"/>
                <w:b/>
                <w:bCs/>
              </w:rPr>
              <w:t>Contract/Formal Agreement Review</w:t>
            </w:r>
          </w:p>
          <w:p w14:paraId="08D5AB0A" w14:textId="77777777" w:rsidR="00540623" w:rsidRPr="00630947" w:rsidRDefault="00540623" w:rsidP="00C5492A">
            <w:pPr>
              <w:rPr>
                <w:rFonts w:ascii="Arial" w:hAnsi="Arial" w:cs="Arial"/>
                <w:b/>
                <w:bCs/>
              </w:rPr>
            </w:pPr>
          </w:p>
          <w:p w14:paraId="080F6631" w14:textId="77777777" w:rsidR="00540623" w:rsidRDefault="00540623" w:rsidP="00540623">
            <w:pPr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</w:rPr>
            </w:pPr>
            <w:r w:rsidRPr="00A721E7">
              <w:rPr>
                <w:rFonts w:ascii="Arial" w:hAnsi="Arial" w:cs="Arial"/>
                <w:sz w:val="20"/>
                <w:szCs w:val="20"/>
              </w:rPr>
              <w:t>Facilitated review of a select sample of contracts and formal agreements</w:t>
            </w:r>
          </w:p>
          <w:p w14:paraId="51D02B2F" w14:textId="77777777" w:rsidR="00540623" w:rsidRPr="00D56F0B" w:rsidRDefault="00540623" w:rsidP="00C5492A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700" w:type="dxa"/>
          </w:tcPr>
          <w:p w14:paraId="3A158B8E" w14:textId="77777777" w:rsidR="00540623" w:rsidRPr="00A721E7" w:rsidRDefault="00540623" w:rsidP="00C5492A">
            <w:pPr>
              <w:rPr>
                <w:rFonts w:ascii="Arial" w:hAnsi="Arial" w:cs="Arial"/>
                <w:sz w:val="20"/>
                <w:szCs w:val="20"/>
              </w:rPr>
            </w:pPr>
            <w:r w:rsidRPr="00A721E7">
              <w:rPr>
                <w:rFonts w:ascii="Arial" w:hAnsi="Arial" w:cs="Arial"/>
                <w:sz w:val="20"/>
                <w:szCs w:val="20"/>
              </w:rPr>
              <w:t>Individual(s) familiar with content and responsible for formal agreements/ contracts</w:t>
            </w:r>
          </w:p>
        </w:tc>
      </w:tr>
      <w:tr w:rsidR="00540623" w:rsidRPr="00A721E7" w14:paraId="51D7E97C" w14:textId="77777777" w:rsidTr="00C5492A">
        <w:trPr>
          <w:cantSplit/>
        </w:trPr>
        <w:tc>
          <w:tcPr>
            <w:tcW w:w="1890" w:type="dxa"/>
          </w:tcPr>
          <w:p w14:paraId="40C11273" w14:textId="77777777" w:rsidR="00540623" w:rsidRPr="00A721E7" w:rsidRDefault="00540623" w:rsidP="00C5492A">
            <w:pPr>
              <w:rPr>
                <w:rFonts w:ascii="Arial" w:hAnsi="Arial" w:cs="Arial"/>
                <w:sz w:val="20"/>
                <w:szCs w:val="20"/>
              </w:rPr>
            </w:pPr>
            <w:r w:rsidRPr="00A721E7">
              <w:rPr>
                <w:rFonts w:ascii="Arial" w:hAnsi="Arial" w:cs="Arial"/>
                <w:sz w:val="20"/>
                <w:szCs w:val="20"/>
              </w:rPr>
              <w:t>60</w:t>
            </w:r>
            <w:r>
              <w:rPr>
                <w:rFonts w:ascii="Arial" w:hAnsi="Arial" w:cs="Arial"/>
                <w:sz w:val="20"/>
                <w:szCs w:val="20"/>
              </w:rPr>
              <w:t>-120</w:t>
            </w:r>
            <w:r w:rsidRPr="00A721E7">
              <w:rPr>
                <w:rFonts w:ascii="Arial" w:hAnsi="Arial" w:cs="Arial"/>
                <w:sz w:val="20"/>
                <w:szCs w:val="20"/>
              </w:rPr>
              <w:t xml:space="preserve"> minutes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70" w:type="dxa"/>
            <w:shd w:val="clear" w:color="auto" w:fill="auto"/>
          </w:tcPr>
          <w:p w14:paraId="49ED93DA" w14:textId="77777777" w:rsidR="00540623" w:rsidRPr="00D56F0B" w:rsidRDefault="00540623" w:rsidP="00C5492A">
            <w:pPr>
              <w:rPr>
                <w:rFonts w:ascii="Arial" w:hAnsi="Arial" w:cs="Arial"/>
                <w:b/>
                <w:bCs/>
              </w:rPr>
            </w:pPr>
            <w:r w:rsidRPr="00D56F0B">
              <w:rPr>
                <w:rFonts w:ascii="Arial" w:hAnsi="Arial" w:cs="Arial"/>
                <w:b/>
                <w:bCs/>
              </w:rPr>
              <w:t>Individual Clinical Staff Tracers</w:t>
            </w:r>
          </w:p>
          <w:p w14:paraId="3A4DF660" w14:textId="77777777" w:rsidR="00540623" w:rsidRPr="00A721E7" w:rsidRDefault="00540623" w:rsidP="00540623">
            <w:pPr>
              <w:numPr>
                <w:ilvl w:val="0"/>
                <w:numId w:val="8"/>
              </w:numPr>
              <w:rPr>
                <w:rFonts w:ascii="Arial" w:hAnsi="Arial" w:cs="Arial"/>
                <w:sz w:val="20"/>
                <w:szCs w:val="20"/>
              </w:rPr>
            </w:pPr>
            <w:r w:rsidRPr="00A721E7">
              <w:rPr>
                <w:rFonts w:ascii="Arial" w:hAnsi="Arial" w:cs="Arial"/>
                <w:sz w:val="20"/>
                <w:szCs w:val="20"/>
              </w:rPr>
              <w:t>First contact (recruitment)</w:t>
            </w:r>
          </w:p>
          <w:p w14:paraId="5BF19518" w14:textId="77777777" w:rsidR="00540623" w:rsidRPr="00A721E7" w:rsidRDefault="00540623" w:rsidP="00540623">
            <w:pPr>
              <w:numPr>
                <w:ilvl w:val="0"/>
                <w:numId w:val="8"/>
              </w:numPr>
              <w:rPr>
                <w:rFonts w:ascii="Arial" w:hAnsi="Arial" w:cs="Arial"/>
                <w:sz w:val="20"/>
                <w:szCs w:val="20"/>
              </w:rPr>
            </w:pPr>
            <w:r w:rsidRPr="00A721E7">
              <w:rPr>
                <w:rFonts w:ascii="Arial" w:hAnsi="Arial" w:cs="Arial"/>
                <w:sz w:val="20"/>
                <w:szCs w:val="20"/>
              </w:rPr>
              <w:t>Data gathering (application process)</w:t>
            </w:r>
          </w:p>
          <w:p w14:paraId="5DF199DA" w14:textId="77777777" w:rsidR="00540623" w:rsidRPr="00A721E7" w:rsidRDefault="00540623" w:rsidP="00540623">
            <w:pPr>
              <w:numPr>
                <w:ilvl w:val="0"/>
                <w:numId w:val="8"/>
              </w:numPr>
              <w:rPr>
                <w:rFonts w:ascii="Arial" w:hAnsi="Arial" w:cs="Arial"/>
                <w:sz w:val="20"/>
                <w:szCs w:val="20"/>
              </w:rPr>
            </w:pPr>
            <w:r w:rsidRPr="00A721E7">
              <w:rPr>
                <w:rFonts w:ascii="Arial" w:hAnsi="Arial" w:cs="Arial"/>
                <w:sz w:val="20"/>
                <w:szCs w:val="20"/>
              </w:rPr>
              <w:t xml:space="preserve">Discussion related to file </w:t>
            </w:r>
            <w:proofErr w:type="gramStart"/>
            <w:r w:rsidRPr="00A721E7">
              <w:rPr>
                <w:rFonts w:ascii="Arial" w:hAnsi="Arial" w:cs="Arial"/>
                <w:sz w:val="20"/>
                <w:szCs w:val="20"/>
              </w:rPr>
              <w:t>review</w:t>
            </w:r>
            <w:proofErr w:type="gramEnd"/>
          </w:p>
          <w:p w14:paraId="18A81BC3" w14:textId="77777777" w:rsidR="00540623" w:rsidRPr="00A721E7" w:rsidRDefault="00540623" w:rsidP="00540623">
            <w:pPr>
              <w:numPr>
                <w:ilvl w:val="1"/>
                <w:numId w:val="21"/>
              </w:numPr>
              <w:rPr>
                <w:rFonts w:ascii="Arial" w:hAnsi="Arial" w:cs="Arial"/>
                <w:sz w:val="20"/>
                <w:szCs w:val="20"/>
              </w:rPr>
            </w:pPr>
            <w:r w:rsidRPr="00A721E7">
              <w:rPr>
                <w:rFonts w:ascii="Arial" w:hAnsi="Arial" w:cs="Arial"/>
                <w:sz w:val="20"/>
                <w:szCs w:val="20"/>
              </w:rPr>
              <w:t>Licensure</w:t>
            </w:r>
          </w:p>
          <w:p w14:paraId="043DB9F9" w14:textId="77777777" w:rsidR="00540623" w:rsidRPr="00A721E7" w:rsidRDefault="00540623" w:rsidP="00540623">
            <w:pPr>
              <w:numPr>
                <w:ilvl w:val="1"/>
                <w:numId w:val="21"/>
              </w:numPr>
              <w:rPr>
                <w:rFonts w:ascii="Arial" w:hAnsi="Arial" w:cs="Arial"/>
                <w:sz w:val="20"/>
                <w:szCs w:val="20"/>
              </w:rPr>
            </w:pPr>
            <w:r w:rsidRPr="00A721E7">
              <w:rPr>
                <w:rFonts w:ascii="Arial" w:hAnsi="Arial" w:cs="Arial"/>
                <w:sz w:val="20"/>
                <w:szCs w:val="20"/>
              </w:rPr>
              <w:t>Credentials</w:t>
            </w:r>
          </w:p>
          <w:p w14:paraId="4F14266D" w14:textId="77777777" w:rsidR="00540623" w:rsidRPr="00A721E7" w:rsidRDefault="00540623" w:rsidP="00540623">
            <w:pPr>
              <w:numPr>
                <w:ilvl w:val="1"/>
                <w:numId w:val="21"/>
              </w:numPr>
              <w:rPr>
                <w:rFonts w:ascii="Arial" w:hAnsi="Arial" w:cs="Arial"/>
                <w:sz w:val="20"/>
                <w:szCs w:val="20"/>
              </w:rPr>
            </w:pPr>
            <w:r w:rsidRPr="00A721E7">
              <w:rPr>
                <w:rFonts w:ascii="Arial" w:hAnsi="Arial" w:cs="Arial"/>
                <w:sz w:val="20"/>
                <w:szCs w:val="20"/>
              </w:rPr>
              <w:t>Competency</w:t>
            </w:r>
          </w:p>
          <w:p w14:paraId="5312FA70" w14:textId="77777777" w:rsidR="00540623" w:rsidRPr="00A721E7" w:rsidRDefault="00540623" w:rsidP="00540623">
            <w:pPr>
              <w:numPr>
                <w:ilvl w:val="1"/>
                <w:numId w:val="21"/>
              </w:numPr>
              <w:rPr>
                <w:rFonts w:ascii="Arial" w:hAnsi="Arial" w:cs="Arial"/>
                <w:sz w:val="20"/>
                <w:szCs w:val="20"/>
              </w:rPr>
            </w:pPr>
            <w:r w:rsidRPr="00A721E7">
              <w:rPr>
                <w:rFonts w:ascii="Arial" w:hAnsi="Arial" w:cs="Arial"/>
                <w:sz w:val="20"/>
                <w:szCs w:val="20"/>
              </w:rPr>
              <w:t>Continuing education</w:t>
            </w:r>
          </w:p>
          <w:p w14:paraId="1A1E8889" w14:textId="77777777" w:rsidR="00540623" w:rsidRPr="00A721E7" w:rsidRDefault="00540623" w:rsidP="00540623">
            <w:pPr>
              <w:numPr>
                <w:ilvl w:val="1"/>
                <w:numId w:val="21"/>
              </w:numPr>
              <w:rPr>
                <w:rFonts w:ascii="Arial" w:hAnsi="Arial" w:cs="Arial"/>
                <w:sz w:val="20"/>
                <w:szCs w:val="20"/>
              </w:rPr>
            </w:pPr>
            <w:r w:rsidRPr="00A721E7">
              <w:rPr>
                <w:rFonts w:ascii="Arial" w:hAnsi="Arial" w:cs="Arial"/>
                <w:sz w:val="20"/>
                <w:szCs w:val="20"/>
              </w:rPr>
              <w:t>Orientation</w:t>
            </w:r>
          </w:p>
          <w:p w14:paraId="2068AE30" w14:textId="77777777" w:rsidR="00540623" w:rsidRPr="00A721E7" w:rsidRDefault="00540623" w:rsidP="00540623">
            <w:pPr>
              <w:numPr>
                <w:ilvl w:val="1"/>
                <w:numId w:val="21"/>
              </w:numPr>
              <w:rPr>
                <w:rFonts w:ascii="Arial" w:hAnsi="Arial" w:cs="Arial"/>
                <w:sz w:val="20"/>
                <w:szCs w:val="20"/>
              </w:rPr>
            </w:pPr>
            <w:r w:rsidRPr="00A721E7">
              <w:rPr>
                <w:rFonts w:ascii="Arial" w:hAnsi="Arial" w:cs="Arial"/>
                <w:sz w:val="20"/>
                <w:szCs w:val="20"/>
              </w:rPr>
              <w:t>Health status</w:t>
            </w:r>
          </w:p>
          <w:p w14:paraId="6AEF26AD" w14:textId="77777777" w:rsidR="00540623" w:rsidRPr="00A721E7" w:rsidRDefault="00540623" w:rsidP="00540623">
            <w:pPr>
              <w:numPr>
                <w:ilvl w:val="0"/>
                <w:numId w:val="8"/>
              </w:numPr>
              <w:rPr>
                <w:rFonts w:ascii="Arial" w:hAnsi="Arial" w:cs="Arial"/>
                <w:sz w:val="20"/>
                <w:szCs w:val="20"/>
              </w:rPr>
            </w:pPr>
            <w:r w:rsidRPr="00A721E7">
              <w:rPr>
                <w:rFonts w:ascii="Arial" w:hAnsi="Arial" w:cs="Arial"/>
                <w:sz w:val="20"/>
                <w:szCs w:val="20"/>
              </w:rPr>
              <w:t>Hiring decision</w:t>
            </w:r>
          </w:p>
          <w:p w14:paraId="73ABA05F" w14:textId="77777777" w:rsidR="00540623" w:rsidRPr="00A721E7" w:rsidRDefault="00540623" w:rsidP="00540623">
            <w:pPr>
              <w:numPr>
                <w:ilvl w:val="0"/>
                <w:numId w:val="8"/>
              </w:numPr>
              <w:rPr>
                <w:rFonts w:ascii="Arial" w:hAnsi="Arial" w:cs="Arial"/>
                <w:sz w:val="20"/>
                <w:szCs w:val="20"/>
              </w:rPr>
            </w:pPr>
            <w:r w:rsidRPr="00A721E7">
              <w:rPr>
                <w:rFonts w:ascii="Arial" w:hAnsi="Arial" w:cs="Arial"/>
                <w:sz w:val="20"/>
                <w:szCs w:val="20"/>
              </w:rPr>
              <w:t>Orientation/assignment availability</w:t>
            </w:r>
          </w:p>
          <w:p w14:paraId="1A346183" w14:textId="77777777" w:rsidR="00540623" w:rsidRPr="00A721E7" w:rsidRDefault="00540623" w:rsidP="00540623">
            <w:pPr>
              <w:numPr>
                <w:ilvl w:val="0"/>
                <w:numId w:val="8"/>
              </w:numPr>
              <w:rPr>
                <w:rFonts w:ascii="Arial" w:hAnsi="Arial" w:cs="Arial"/>
                <w:sz w:val="20"/>
                <w:szCs w:val="20"/>
              </w:rPr>
            </w:pPr>
            <w:r w:rsidRPr="00A721E7">
              <w:rPr>
                <w:rFonts w:ascii="Arial" w:hAnsi="Arial" w:cs="Arial"/>
                <w:sz w:val="20"/>
                <w:szCs w:val="20"/>
              </w:rPr>
              <w:t>First placement</w:t>
            </w:r>
          </w:p>
          <w:p w14:paraId="668DA1F3" w14:textId="77777777" w:rsidR="00540623" w:rsidRPr="00A721E7" w:rsidRDefault="00540623" w:rsidP="00540623">
            <w:pPr>
              <w:numPr>
                <w:ilvl w:val="1"/>
                <w:numId w:val="22"/>
              </w:numPr>
              <w:rPr>
                <w:rFonts w:ascii="Arial" w:hAnsi="Arial" w:cs="Arial"/>
                <w:sz w:val="20"/>
                <w:szCs w:val="20"/>
              </w:rPr>
            </w:pPr>
            <w:r w:rsidRPr="00A721E7">
              <w:rPr>
                <w:rFonts w:ascii="Arial" w:hAnsi="Arial" w:cs="Arial"/>
                <w:sz w:val="20"/>
                <w:szCs w:val="20"/>
              </w:rPr>
              <w:t>How data is provided to customer</w:t>
            </w:r>
          </w:p>
          <w:p w14:paraId="628ACC6E" w14:textId="77777777" w:rsidR="00540623" w:rsidRPr="00A721E7" w:rsidRDefault="00540623" w:rsidP="00540623">
            <w:pPr>
              <w:numPr>
                <w:ilvl w:val="1"/>
                <w:numId w:val="22"/>
              </w:numPr>
              <w:rPr>
                <w:rFonts w:ascii="Arial" w:hAnsi="Arial" w:cs="Arial"/>
                <w:sz w:val="20"/>
                <w:szCs w:val="20"/>
              </w:rPr>
            </w:pPr>
            <w:r w:rsidRPr="00A721E7">
              <w:rPr>
                <w:rFonts w:ascii="Arial" w:hAnsi="Arial" w:cs="Arial"/>
                <w:sz w:val="20"/>
                <w:szCs w:val="20"/>
              </w:rPr>
              <w:t>Clinical staff to customer matching process</w:t>
            </w:r>
          </w:p>
          <w:p w14:paraId="01D17A0C" w14:textId="77777777" w:rsidR="00540623" w:rsidRPr="00A721E7" w:rsidRDefault="00540623" w:rsidP="00540623">
            <w:pPr>
              <w:numPr>
                <w:ilvl w:val="1"/>
                <w:numId w:val="22"/>
              </w:numPr>
              <w:rPr>
                <w:rFonts w:ascii="Arial" w:hAnsi="Arial" w:cs="Arial"/>
                <w:sz w:val="20"/>
                <w:szCs w:val="20"/>
              </w:rPr>
            </w:pPr>
            <w:r w:rsidRPr="00A721E7">
              <w:rPr>
                <w:rFonts w:ascii="Arial" w:hAnsi="Arial" w:cs="Arial"/>
                <w:sz w:val="20"/>
                <w:szCs w:val="20"/>
              </w:rPr>
              <w:t>Customer reassignment of clinical staff (floating)</w:t>
            </w:r>
          </w:p>
          <w:p w14:paraId="5C43C8EB" w14:textId="77777777" w:rsidR="00540623" w:rsidRPr="00A721E7" w:rsidRDefault="00540623" w:rsidP="00540623">
            <w:pPr>
              <w:numPr>
                <w:ilvl w:val="1"/>
                <w:numId w:val="22"/>
              </w:numPr>
              <w:rPr>
                <w:rFonts w:ascii="Arial" w:hAnsi="Arial" w:cs="Arial"/>
                <w:sz w:val="20"/>
                <w:szCs w:val="20"/>
              </w:rPr>
            </w:pPr>
            <w:r w:rsidRPr="00A721E7">
              <w:rPr>
                <w:rFonts w:ascii="Arial" w:hAnsi="Arial" w:cs="Arial"/>
                <w:sz w:val="20"/>
                <w:szCs w:val="20"/>
              </w:rPr>
              <w:t>Registering concerns/complaints</w:t>
            </w:r>
          </w:p>
          <w:p w14:paraId="2F7FBFCF" w14:textId="77777777" w:rsidR="00540623" w:rsidRPr="00A721E7" w:rsidRDefault="00540623" w:rsidP="00540623">
            <w:pPr>
              <w:numPr>
                <w:ilvl w:val="0"/>
                <w:numId w:val="8"/>
              </w:numPr>
              <w:rPr>
                <w:rFonts w:ascii="Arial" w:hAnsi="Arial" w:cs="Arial"/>
                <w:sz w:val="20"/>
                <w:szCs w:val="20"/>
              </w:rPr>
            </w:pPr>
            <w:r w:rsidRPr="00A721E7">
              <w:rPr>
                <w:rFonts w:ascii="Arial" w:hAnsi="Arial" w:cs="Arial"/>
                <w:sz w:val="20"/>
                <w:szCs w:val="20"/>
              </w:rPr>
              <w:t>Performance evaluation process</w:t>
            </w:r>
          </w:p>
          <w:p w14:paraId="52EE29E9" w14:textId="77777777" w:rsidR="00540623" w:rsidRPr="00A721E7" w:rsidRDefault="00540623" w:rsidP="00C5492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00" w:type="dxa"/>
            <w:shd w:val="clear" w:color="auto" w:fill="auto"/>
          </w:tcPr>
          <w:p w14:paraId="15CAB4F3" w14:textId="77777777" w:rsidR="00540623" w:rsidRPr="00A721E7" w:rsidRDefault="00540623" w:rsidP="00C5492A">
            <w:pPr>
              <w:rPr>
                <w:rFonts w:ascii="Arial" w:hAnsi="Arial" w:cs="Arial"/>
                <w:sz w:val="20"/>
                <w:szCs w:val="20"/>
              </w:rPr>
            </w:pPr>
            <w:r w:rsidRPr="00A721E7">
              <w:rPr>
                <w:rFonts w:ascii="Arial" w:hAnsi="Arial" w:cs="Arial"/>
                <w:sz w:val="20"/>
                <w:szCs w:val="20"/>
              </w:rPr>
              <w:t xml:space="preserve">Individual(s) who can step the reviewer through a clinical staff person’s experience with the firm from point of first contact through recruitment, hiring, orientation and first placement, through initial performance </w:t>
            </w:r>
            <w:proofErr w:type="gramStart"/>
            <w:r w:rsidRPr="00A721E7">
              <w:rPr>
                <w:rFonts w:ascii="Arial" w:hAnsi="Arial" w:cs="Arial"/>
                <w:sz w:val="20"/>
                <w:szCs w:val="20"/>
              </w:rPr>
              <w:t>evaluation</w:t>
            </w:r>
            <w:proofErr w:type="gramEnd"/>
          </w:p>
          <w:p w14:paraId="1C8C97EF" w14:textId="77777777" w:rsidR="00540623" w:rsidRPr="00A721E7" w:rsidRDefault="00540623" w:rsidP="00C5492A">
            <w:pPr>
              <w:rPr>
                <w:rFonts w:ascii="Arial" w:hAnsi="Arial" w:cs="Arial"/>
                <w:sz w:val="20"/>
                <w:szCs w:val="20"/>
              </w:rPr>
            </w:pPr>
          </w:p>
          <w:p w14:paraId="58AD7481" w14:textId="77777777" w:rsidR="00540623" w:rsidRPr="00A721E7" w:rsidRDefault="00540623" w:rsidP="00C5492A">
            <w:pPr>
              <w:rPr>
                <w:rFonts w:ascii="Arial" w:hAnsi="Arial" w:cs="Arial"/>
                <w:sz w:val="20"/>
                <w:szCs w:val="20"/>
              </w:rPr>
            </w:pPr>
            <w:r w:rsidRPr="00A721E7">
              <w:rPr>
                <w:rFonts w:ascii="Arial" w:hAnsi="Arial" w:cs="Arial"/>
                <w:sz w:val="20"/>
                <w:szCs w:val="20"/>
              </w:rPr>
              <w:t xml:space="preserve">Should involve individuals responsible for the day-to-day performance of activities; if possible, a different group of internal staff should be </w:t>
            </w:r>
            <w:proofErr w:type="gramStart"/>
            <w:r w:rsidRPr="00A721E7">
              <w:rPr>
                <w:rFonts w:ascii="Arial" w:hAnsi="Arial" w:cs="Arial"/>
                <w:sz w:val="20"/>
                <w:szCs w:val="20"/>
              </w:rPr>
              <w:t>accessed</w:t>
            </w:r>
            <w:proofErr w:type="gramEnd"/>
          </w:p>
          <w:p w14:paraId="115B5A0C" w14:textId="77777777" w:rsidR="00540623" w:rsidRPr="00A721E7" w:rsidRDefault="00540623" w:rsidP="00C5492A">
            <w:pPr>
              <w:rPr>
                <w:rFonts w:ascii="Arial" w:hAnsi="Arial" w:cs="Arial"/>
                <w:sz w:val="20"/>
                <w:szCs w:val="20"/>
              </w:rPr>
            </w:pPr>
          </w:p>
          <w:p w14:paraId="789A4863" w14:textId="77777777" w:rsidR="00540623" w:rsidRPr="00A721E7" w:rsidRDefault="00540623" w:rsidP="00C5492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0623" w:rsidRPr="00A721E7" w14:paraId="65948C01" w14:textId="77777777" w:rsidTr="00C5492A">
        <w:trPr>
          <w:cantSplit/>
        </w:trPr>
        <w:tc>
          <w:tcPr>
            <w:tcW w:w="1890" w:type="dxa"/>
          </w:tcPr>
          <w:p w14:paraId="63252D0F" w14:textId="77777777" w:rsidR="00540623" w:rsidRPr="00A721E7" w:rsidRDefault="00540623" w:rsidP="00C5492A">
            <w:pPr>
              <w:rPr>
                <w:rFonts w:ascii="Arial" w:hAnsi="Arial" w:cs="Arial"/>
                <w:sz w:val="20"/>
                <w:szCs w:val="20"/>
              </w:rPr>
            </w:pPr>
            <w:r w:rsidRPr="00A721E7">
              <w:rPr>
                <w:rFonts w:ascii="Arial" w:hAnsi="Arial" w:cs="Arial"/>
                <w:sz w:val="20"/>
                <w:szCs w:val="20"/>
              </w:rPr>
              <w:t>30 minutes</w:t>
            </w:r>
          </w:p>
        </w:tc>
        <w:tc>
          <w:tcPr>
            <w:tcW w:w="5670" w:type="dxa"/>
            <w:shd w:val="clear" w:color="auto" w:fill="auto"/>
          </w:tcPr>
          <w:p w14:paraId="243E91AF" w14:textId="77777777" w:rsidR="00540623" w:rsidRDefault="00540623" w:rsidP="00C5492A">
            <w:pPr>
              <w:rPr>
                <w:rFonts w:ascii="Arial" w:hAnsi="Arial" w:cs="Arial"/>
                <w:b/>
                <w:bCs/>
              </w:rPr>
            </w:pPr>
            <w:r w:rsidRPr="004D3D7C">
              <w:rPr>
                <w:rFonts w:ascii="Arial" w:hAnsi="Arial" w:cs="Arial"/>
                <w:b/>
                <w:bCs/>
              </w:rPr>
              <w:t>Reviewer Lunch</w:t>
            </w:r>
          </w:p>
          <w:p w14:paraId="0F67BC5F" w14:textId="77777777" w:rsidR="00540623" w:rsidRPr="004D3D7C" w:rsidRDefault="00540623" w:rsidP="00C5492A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700" w:type="dxa"/>
          </w:tcPr>
          <w:p w14:paraId="19B23B2A" w14:textId="77777777" w:rsidR="00540623" w:rsidRPr="00A721E7" w:rsidRDefault="00540623" w:rsidP="00C5492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0623" w:rsidRPr="00A721E7" w14:paraId="6BBCD693" w14:textId="77777777" w:rsidTr="00C5492A">
        <w:trPr>
          <w:cantSplit/>
          <w:trHeight w:val="1165"/>
        </w:trPr>
        <w:tc>
          <w:tcPr>
            <w:tcW w:w="1890" w:type="dxa"/>
          </w:tcPr>
          <w:p w14:paraId="0ECBE2B9" w14:textId="77777777" w:rsidR="00540623" w:rsidRPr="00A721E7" w:rsidRDefault="00540623" w:rsidP="00C5492A">
            <w:pPr>
              <w:rPr>
                <w:rFonts w:ascii="Arial" w:hAnsi="Arial" w:cs="Arial"/>
                <w:sz w:val="20"/>
                <w:szCs w:val="20"/>
              </w:rPr>
            </w:pPr>
            <w:r w:rsidRPr="00A721E7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Pr="00A721E7">
              <w:rPr>
                <w:rFonts w:ascii="Arial" w:hAnsi="Arial" w:cs="Arial"/>
                <w:sz w:val="20"/>
                <w:szCs w:val="20"/>
              </w:rPr>
              <w:t>0 minutes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70" w:type="dxa"/>
            <w:shd w:val="clear" w:color="auto" w:fill="auto"/>
          </w:tcPr>
          <w:p w14:paraId="3EC59D50" w14:textId="77777777" w:rsidR="00540623" w:rsidRPr="00A721E7" w:rsidRDefault="00540623" w:rsidP="00C5492A">
            <w:pPr>
              <w:rPr>
                <w:rFonts w:ascii="Arial" w:hAnsi="Arial" w:cs="Arial"/>
                <w:sz w:val="20"/>
                <w:szCs w:val="20"/>
              </w:rPr>
            </w:pPr>
            <w:r w:rsidRPr="004D3D7C">
              <w:rPr>
                <w:rFonts w:ascii="Arial" w:hAnsi="Arial" w:cs="Arial"/>
                <w:b/>
                <w:bCs/>
              </w:rPr>
              <w:t>Personnel File Review</w:t>
            </w:r>
            <w:r w:rsidRPr="00A721E7">
              <w:rPr>
                <w:rFonts w:ascii="Arial" w:hAnsi="Arial" w:cs="Arial"/>
                <w:sz w:val="20"/>
                <w:szCs w:val="20"/>
              </w:rPr>
              <w:t xml:space="preserve"> …</w:t>
            </w:r>
            <w:r w:rsidRPr="00A721E7">
              <w:rPr>
                <w:rFonts w:ascii="Arial" w:hAnsi="Arial" w:cs="Arial"/>
                <w:i/>
                <w:sz w:val="20"/>
                <w:szCs w:val="20"/>
              </w:rPr>
              <w:t>continued</w:t>
            </w:r>
          </w:p>
          <w:p w14:paraId="3E30D231" w14:textId="77777777" w:rsidR="00540623" w:rsidRPr="00A721E7" w:rsidRDefault="00540623" w:rsidP="00C5492A">
            <w:pPr>
              <w:rPr>
                <w:rFonts w:ascii="Arial" w:hAnsi="Arial" w:cs="Arial"/>
                <w:sz w:val="20"/>
                <w:szCs w:val="20"/>
              </w:rPr>
            </w:pPr>
          </w:p>
          <w:p w14:paraId="71FC6A41" w14:textId="77777777" w:rsidR="00540623" w:rsidRPr="00A721E7" w:rsidRDefault="00540623" w:rsidP="00C5492A">
            <w:pPr>
              <w:rPr>
                <w:rFonts w:ascii="Arial" w:hAnsi="Arial" w:cs="Arial"/>
                <w:sz w:val="20"/>
                <w:szCs w:val="20"/>
              </w:rPr>
            </w:pPr>
            <w:r w:rsidRPr="00A721E7">
              <w:rPr>
                <w:rFonts w:ascii="Arial" w:hAnsi="Arial" w:cs="Arial"/>
                <w:sz w:val="20"/>
                <w:szCs w:val="20"/>
              </w:rPr>
              <w:t>Note:  Reviewers may conduct additional Clinical Staff Tracers if time is available.</w:t>
            </w:r>
          </w:p>
          <w:p w14:paraId="7B853240" w14:textId="77777777" w:rsidR="00540623" w:rsidRPr="00A721E7" w:rsidRDefault="00540623" w:rsidP="00C5492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00" w:type="dxa"/>
            <w:shd w:val="clear" w:color="auto" w:fill="auto"/>
          </w:tcPr>
          <w:p w14:paraId="3FE5BE28" w14:textId="77777777" w:rsidR="00540623" w:rsidRPr="00A721E7" w:rsidRDefault="00540623" w:rsidP="00C5492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0623" w:rsidRPr="00A721E7" w14:paraId="219368AA" w14:textId="77777777" w:rsidTr="00C5492A">
        <w:trPr>
          <w:cantSplit/>
          <w:trHeight w:val="460"/>
        </w:trPr>
        <w:tc>
          <w:tcPr>
            <w:tcW w:w="1890" w:type="dxa"/>
          </w:tcPr>
          <w:p w14:paraId="4680C1A2" w14:textId="77777777" w:rsidR="00540623" w:rsidRPr="00A721E7" w:rsidRDefault="00540623" w:rsidP="00C5492A">
            <w:pPr>
              <w:rPr>
                <w:rFonts w:ascii="Arial" w:hAnsi="Arial" w:cs="Arial"/>
                <w:sz w:val="20"/>
                <w:szCs w:val="20"/>
              </w:rPr>
            </w:pPr>
            <w:r w:rsidRPr="00A721E7">
              <w:rPr>
                <w:rFonts w:ascii="Arial" w:hAnsi="Arial" w:cs="Arial"/>
                <w:sz w:val="20"/>
                <w:szCs w:val="20"/>
              </w:rPr>
              <w:t>60 minutes</w:t>
            </w:r>
          </w:p>
        </w:tc>
        <w:tc>
          <w:tcPr>
            <w:tcW w:w="5670" w:type="dxa"/>
            <w:shd w:val="clear" w:color="auto" w:fill="auto"/>
          </w:tcPr>
          <w:p w14:paraId="549143FC" w14:textId="77777777" w:rsidR="00540623" w:rsidRPr="004D3D7C" w:rsidRDefault="00540623" w:rsidP="00C5492A">
            <w:pPr>
              <w:rPr>
                <w:rFonts w:ascii="Arial" w:hAnsi="Arial" w:cs="Arial"/>
                <w:b/>
                <w:bCs/>
              </w:rPr>
            </w:pPr>
            <w:r w:rsidRPr="004D3D7C">
              <w:rPr>
                <w:rFonts w:ascii="Arial" w:hAnsi="Arial" w:cs="Arial"/>
                <w:b/>
                <w:bCs/>
              </w:rPr>
              <w:t xml:space="preserve">Issue Resolution &amp; Reviewer Report Preparation </w:t>
            </w:r>
          </w:p>
        </w:tc>
        <w:tc>
          <w:tcPr>
            <w:tcW w:w="2700" w:type="dxa"/>
          </w:tcPr>
          <w:p w14:paraId="63E9F61B" w14:textId="77777777" w:rsidR="00540623" w:rsidRPr="00A721E7" w:rsidRDefault="00540623" w:rsidP="00C5492A">
            <w:pPr>
              <w:rPr>
                <w:rFonts w:ascii="Arial" w:hAnsi="Arial" w:cs="Arial"/>
                <w:sz w:val="20"/>
                <w:szCs w:val="20"/>
              </w:rPr>
            </w:pPr>
            <w:r w:rsidRPr="00A721E7">
              <w:rPr>
                <w:rFonts w:ascii="Arial" w:hAnsi="Arial" w:cs="Arial"/>
                <w:sz w:val="20"/>
                <w:szCs w:val="20"/>
              </w:rPr>
              <w:t>Certification review coordinator</w:t>
            </w:r>
            <w:r>
              <w:rPr>
                <w:rFonts w:ascii="Arial" w:hAnsi="Arial" w:cs="Arial"/>
                <w:sz w:val="20"/>
                <w:szCs w:val="20"/>
              </w:rPr>
              <w:t>, if requested</w:t>
            </w:r>
          </w:p>
        </w:tc>
      </w:tr>
      <w:tr w:rsidR="00540623" w:rsidRPr="00A721E7" w14:paraId="6D8D18A6" w14:textId="77777777" w:rsidTr="00C5492A">
        <w:trPr>
          <w:cantSplit/>
        </w:trPr>
        <w:tc>
          <w:tcPr>
            <w:tcW w:w="1890" w:type="dxa"/>
          </w:tcPr>
          <w:p w14:paraId="2F230917" w14:textId="77777777" w:rsidR="00540623" w:rsidRPr="00A721E7" w:rsidRDefault="00540623" w:rsidP="00C5492A">
            <w:pPr>
              <w:rPr>
                <w:rFonts w:ascii="Arial" w:hAnsi="Arial" w:cs="Arial"/>
                <w:sz w:val="20"/>
                <w:szCs w:val="20"/>
              </w:rPr>
            </w:pPr>
            <w:r w:rsidRPr="00A721E7">
              <w:rPr>
                <w:rFonts w:ascii="Arial" w:hAnsi="Arial" w:cs="Arial"/>
                <w:sz w:val="20"/>
                <w:szCs w:val="20"/>
              </w:rPr>
              <w:t xml:space="preserve">30 minutes ending at </w:t>
            </w:r>
            <w:proofErr w:type="gramStart"/>
            <w:r w:rsidRPr="00A721E7">
              <w:rPr>
                <w:rFonts w:ascii="Arial" w:hAnsi="Arial" w:cs="Arial"/>
                <w:sz w:val="20"/>
                <w:szCs w:val="20"/>
              </w:rPr>
              <w:t>approximately</w:t>
            </w:r>
            <w:proofErr w:type="gramEnd"/>
            <w:r w:rsidRPr="00A721E7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6E208E32" w14:textId="77777777" w:rsidR="00540623" w:rsidRPr="00A721E7" w:rsidRDefault="00540623" w:rsidP="00C5492A">
            <w:pPr>
              <w:rPr>
                <w:rFonts w:ascii="Arial" w:hAnsi="Arial" w:cs="Arial"/>
                <w:sz w:val="20"/>
                <w:szCs w:val="20"/>
              </w:rPr>
            </w:pPr>
            <w:r w:rsidRPr="00A721E7">
              <w:rPr>
                <w:rFonts w:ascii="Arial" w:hAnsi="Arial" w:cs="Arial"/>
                <w:sz w:val="20"/>
                <w:szCs w:val="20"/>
              </w:rPr>
              <w:t>4:30 p.m.</w:t>
            </w:r>
          </w:p>
        </w:tc>
        <w:tc>
          <w:tcPr>
            <w:tcW w:w="5670" w:type="dxa"/>
          </w:tcPr>
          <w:p w14:paraId="71FC0202" w14:textId="77777777" w:rsidR="00540623" w:rsidRPr="004D3D7C" w:rsidRDefault="00540623" w:rsidP="00C5492A">
            <w:pPr>
              <w:rPr>
                <w:rFonts w:ascii="Arial" w:hAnsi="Arial" w:cs="Arial"/>
                <w:b/>
                <w:bCs/>
                <w:color w:val="FF0000"/>
              </w:rPr>
            </w:pPr>
            <w:r w:rsidRPr="004D3D7C">
              <w:rPr>
                <w:rFonts w:ascii="Arial" w:hAnsi="Arial" w:cs="Arial"/>
                <w:b/>
                <w:bCs/>
              </w:rPr>
              <w:t xml:space="preserve">Organization Exit Conference </w:t>
            </w:r>
          </w:p>
        </w:tc>
        <w:tc>
          <w:tcPr>
            <w:tcW w:w="2700" w:type="dxa"/>
          </w:tcPr>
          <w:p w14:paraId="6BE5EBA7" w14:textId="77777777" w:rsidR="00540623" w:rsidRDefault="00540623" w:rsidP="00C5492A">
            <w:pPr>
              <w:rPr>
                <w:rFonts w:ascii="Arial" w:hAnsi="Arial" w:cs="Arial"/>
                <w:sz w:val="20"/>
                <w:szCs w:val="20"/>
              </w:rPr>
            </w:pPr>
            <w:r w:rsidRPr="00A721E7">
              <w:rPr>
                <w:rFonts w:ascii="Arial" w:hAnsi="Arial" w:cs="Arial"/>
                <w:sz w:val="20"/>
                <w:szCs w:val="20"/>
              </w:rPr>
              <w:t xml:space="preserve">Program and clinical leadership </w:t>
            </w:r>
          </w:p>
          <w:p w14:paraId="6E8E5948" w14:textId="77777777" w:rsidR="00540623" w:rsidRDefault="00540623" w:rsidP="00C5492A">
            <w:pPr>
              <w:rPr>
                <w:rFonts w:ascii="Arial" w:hAnsi="Arial" w:cs="Arial"/>
                <w:sz w:val="20"/>
                <w:szCs w:val="20"/>
              </w:rPr>
            </w:pPr>
          </w:p>
          <w:p w14:paraId="6604037C" w14:textId="77777777" w:rsidR="00540623" w:rsidRDefault="00540623" w:rsidP="00C5492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</w:t>
            </w:r>
            <w:r w:rsidRPr="00A721E7">
              <w:rPr>
                <w:rFonts w:ascii="Arial" w:hAnsi="Arial" w:cs="Arial"/>
                <w:sz w:val="20"/>
                <w:szCs w:val="20"/>
              </w:rPr>
              <w:t>thers at the discretion of the organization</w:t>
            </w:r>
          </w:p>
          <w:p w14:paraId="43068E47" w14:textId="77777777" w:rsidR="00540623" w:rsidRPr="00A721E7" w:rsidRDefault="00540623" w:rsidP="00C5492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8F796DB" w14:textId="77777777" w:rsidR="00540623" w:rsidRDefault="00540623" w:rsidP="00540623"/>
    <w:p w14:paraId="2D6347D2" w14:textId="77777777" w:rsidR="00540623" w:rsidRDefault="00540623" w:rsidP="00540623">
      <w:r>
        <w:br w:type="page"/>
      </w:r>
    </w:p>
    <w:p w14:paraId="54C70B38" w14:textId="77777777" w:rsidR="00540623" w:rsidRPr="008E68F0" w:rsidRDefault="00540623" w:rsidP="00540623">
      <w:pPr>
        <w:jc w:val="center"/>
        <w:rPr>
          <w:rFonts w:ascii="Arial" w:hAnsi="Arial" w:cs="Arial"/>
          <w:b/>
        </w:rPr>
      </w:pPr>
    </w:p>
    <w:p w14:paraId="73064B91" w14:textId="77777777" w:rsidR="00540623" w:rsidRPr="00A721E7" w:rsidRDefault="00540623" w:rsidP="00540623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Multi-Day</w:t>
      </w:r>
      <w:r w:rsidRPr="00A721E7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R</w:t>
      </w:r>
      <w:r w:rsidRPr="00A721E7">
        <w:rPr>
          <w:rFonts w:ascii="Arial" w:hAnsi="Arial" w:cs="Arial"/>
          <w:b/>
        </w:rPr>
        <w:t xml:space="preserve">eview </w:t>
      </w:r>
      <w:r>
        <w:rPr>
          <w:rFonts w:ascii="Arial" w:hAnsi="Arial" w:cs="Arial"/>
          <w:b/>
        </w:rPr>
        <w:t>Agenda for all d</w:t>
      </w:r>
      <w:r w:rsidRPr="00A721E7">
        <w:rPr>
          <w:rFonts w:ascii="Arial" w:hAnsi="Arial" w:cs="Arial"/>
          <w:b/>
        </w:rPr>
        <w:t xml:space="preserve">ays </w:t>
      </w:r>
      <w:r>
        <w:rPr>
          <w:rFonts w:ascii="Arial" w:hAnsi="Arial" w:cs="Arial"/>
          <w:b/>
        </w:rPr>
        <w:t>b</w:t>
      </w:r>
      <w:r w:rsidRPr="00A721E7">
        <w:rPr>
          <w:rFonts w:ascii="Arial" w:hAnsi="Arial" w:cs="Arial"/>
          <w:b/>
        </w:rPr>
        <w:t>etween the First and Last</w:t>
      </w:r>
    </w:p>
    <w:tbl>
      <w:tblPr>
        <w:tblW w:w="10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088"/>
        <w:gridCol w:w="5220"/>
        <w:gridCol w:w="2880"/>
      </w:tblGrid>
      <w:tr w:rsidR="00540623" w:rsidRPr="00A721E7" w14:paraId="059885B4" w14:textId="77777777" w:rsidTr="00C5492A">
        <w:trPr>
          <w:tblHeader/>
        </w:trPr>
        <w:tc>
          <w:tcPr>
            <w:tcW w:w="2088" w:type="dxa"/>
            <w:shd w:val="clear" w:color="auto" w:fill="E0E0E0"/>
          </w:tcPr>
          <w:p w14:paraId="538DECEA" w14:textId="77777777" w:rsidR="00540623" w:rsidRPr="00A721E7" w:rsidRDefault="00540623" w:rsidP="00C5492A">
            <w:pPr>
              <w:jc w:val="center"/>
              <w:rPr>
                <w:b/>
                <w:sz w:val="20"/>
                <w:szCs w:val="20"/>
              </w:rPr>
            </w:pPr>
            <w:r w:rsidRPr="00A721E7">
              <w:rPr>
                <w:rFonts w:ascii="Arial" w:hAnsi="Arial" w:cs="Arial"/>
                <w:b/>
                <w:bCs/>
                <w:sz w:val="20"/>
                <w:szCs w:val="20"/>
              </w:rPr>
              <w:t>Time</w:t>
            </w:r>
          </w:p>
        </w:tc>
        <w:tc>
          <w:tcPr>
            <w:tcW w:w="5220" w:type="dxa"/>
            <w:shd w:val="clear" w:color="auto" w:fill="E0E0E0"/>
          </w:tcPr>
          <w:p w14:paraId="06C6B4F0" w14:textId="77777777" w:rsidR="00540623" w:rsidRPr="00A721E7" w:rsidRDefault="00540623" w:rsidP="00C5492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721E7">
              <w:rPr>
                <w:rFonts w:ascii="Arial" w:hAnsi="Arial" w:cs="Arial"/>
                <w:b/>
                <w:bCs/>
                <w:sz w:val="20"/>
                <w:szCs w:val="20"/>
              </w:rPr>
              <w:t>Activity</w:t>
            </w:r>
          </w:p>
        </w:tc>
        <w:tc>
          <w:tcPr>
            <w:tcW w:w="2880" w:type="dxa"/>
            <w:shd w:val="clear" w:color="auto" w:fill="E0E0E0"/>
          </w:tcPr>
          <w:p w14:paraId="10180C32" w14:textId="77777777" w:rsidR="00540623" w:rsidRPr="00A721E7" w:rsidRDefault="00540623" w:rsidP="00C5492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721E7">
              <w:rPr>
                <w:rFonts w:ascii="Arial" w:hAnsi="Arial" w:cs="Arial"/>
                <w:b/>
                <w:bCs/>
                <w:sz w:val="20"/>
                <w:szCs w:val="20"/>
              </w:rPr>
              <w:t>Organization Participants</w:t>
            </w:r>
          </w:p>
        </w:tc>
      </w:tr>
      <w:tr w:rsidR="00540623" w:rsidRPr="00A721E7" w14:paraId="2E0B2913" w14:textId="77777777" w:rsidTr="00C5492A">
        <w:trPr>
          <w:cantSplit/>
        </w:trPr>
        <w:tc>
          <w:tcPr>
            <w:tcW w:w="2088" w:type="dxa"/>
          </w:tcPr>
          <w:p w14:paraId="474DEBF5" w14:textId="77777777" w:rsidR="00540623" w:rsidRPr="00A721E7" w:rsidRDefault="00540623" w:rsidP="00C5492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150</w:t>
            </w:r>
            <w:r w:rsidRPr="00A721E7">
              <w:rPr>
                <w:rFonts w:ascii="Arial" w:hAnsi="Arial" w:cs="Arial"/>
                <w:sz w:val="20"/>
                <w:szCs w:val="20"/>
              </w:rPr>
              <w:t xml:space="preserve"> minutes (</w:t>
            </w:r>
            <w:r>
              <w:rPr>
                <w:rFonts w:ascii="Arial" w:hAnsi="Arial" w:cs="Arial"/>
                <w:sz w:val="20"/>
                <w:szCs w:val="20"/>
              </w:rPr>
              <w:t>2.5</w:t>
            </w:r>
            <w:r w:rsidRPr="00A721E7">
              <w:rPr>
                <w:rFonts w:ascii="Arial" w:hAnsi="Arial" w:cs="Arial"/>
                <w:sz w:val="20"/>
                <w:szCs w:val="20"/>
              </w:rPr>
              <w:t xml:space="preserve"> hours) starting at </w:t>
            </w:r>
          </w:p>
          <w:p w14:paraId="1361FE3B" w14:textId="77777777" w:rsidR="00540623" w:rsidRDefault="00540623" w:rsidP="00C5492A">
            <w:pPr>
              <w:rPr>
                <w:rFonts w:ascii="Arial" w:hAnsi="Arial" w:cs="Arial"/>
                <w:sz w:val="20"/>
                <w:szCs w:val="20"/>
              </w:rPr>
            </w:pPr>
            <w:r w:rsidRPr="00A721E7">
              <w:rPr>
                <w:rFonts w:ascii="Arial" w:hAnsi="Arial" w:cs="Arial"/>
                <w:sz w:val="20"/>
                <w:szCs w:val="20"/>
              </w:rPr>
              <w:t>8:00 a.m.</w:t>
            </w:r>
          </w:p>
          <w:p w14:paraId="3162EA50" w14:textId="77777777" w:rsidR="00540623" w:rsidRPr="00A721E7" w:rsidRDefault="00540623" w:rsidP="00C5492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20" w:type="dxa"/>
            <w:shd w:val="clear" w:color="auto" w:fill="auto"/>
          </w:tcPr>
          <w:p w14:paraId="3AC3C07A" w14:textId="77777777" w:rsidR="00540623" w:rsidRPr="00A721E7" w:rsidRDefault="00540623" w:rsidP="00C5492A">
            <w:pPr>
              <w:rPr>
                <w:rFonts w:ascii="Arial" w:hAnsi="Arial" w:cs="Arial"/>
                <w:sz w:val="20"/>
                <w:szCs w:val="20"/>
              </w:rPr>
            </w:pPr>
            <w:r w:rsidRPr="004D3D7C">
              <w:rPr>
                <w:rFonts w:ascii="Arial" w:hAnsi="Arial" w:cs="Arial"/>
                <w:b/>
                <w:bCs/>
              </w:rPr>
              <w:t>Personnel File Review</w:t>
            </w:r>
            <w:r w:rsidRPr="00A721E7">
              <w:rPr>
                <w:rFonts w:ascii="Arial" w:hAnsi="Arial" w:cs="Arial"/>
                <w:sz w:val="20"/>
                <w:szCs w:val="20"/>
              </w:rPr>
              <w:t xml:space="preserve"> …</w:t>
            </w:r>
            <w:r w:rsidRPr="00A721E7">
              <w:rPr>
                <w:rFonts w:ascii="Arial" w:hAnsi="Arial" w:cs="Arial"/>
                <w:i/>
                <w:sz w:val="20"/>
                <w:szCs w:val="20"/>
              </w:rPr>
              <w:t>continued</w:t>
            </w:r>
          </w:p>
          <w:p w14:paraId="02BBD1C1" w14:textId="77777777" w:rsidR="00540623" w:rsidRPr="00A721E7" w:rsidRDefault="00540623" w:rsidP="00C5492A">
            <w:pPr>
              <w:rPr>
                <w:rFonts w:ascii="Arial" w:hAnsi="Arial" w:cs="Arial"/>
                <w:sz w:val="20"/>
                <w:szCs w:val="20"/>
              </w:rPr>
            </w:pPr>
          </w:p>
          <w:p w14:paraId="7A6A8CE3" w14:textId="77777777" w:rsidR="00540623" w:rsidRPr="00A721E7" w:rsidRDefault="00540623" w:rsidP="00C5492A">
            <w:pPr>
              <w:rPr>
                <w:rFonts w:ascii="Arial" w:hAnsi="Arial" w:cs="Arial"/>
                <w:sz w:val="20"/>
                <w:szCs w:val="20"/>
              </w:rPr>
            </w:pPr>
            <w:r w:rsidRPr="00A721E7">
              <w:rPr>
                <w:rFonts w:ascii="Arial" w:hAnsi="Arial" w:cs="Arial"/>
                <w:sz w:val="20"/>
                <w:szCs w:val="20"/>
              </w:rPr>
              <w:t>Note:  Reviewers may conduct additional Clinical Staff Tracers if time is available.</w:t>
            </w:r>
          </w:p>
        </w:tc>
        <w:tc>
          <w:tcPr>
            <w:tcW w:w="2880" w:type="dxa"/>
            <w:shd w:val="clear" w:color="auto" w:fill="auto"/>
          </w:tcPr>
          <w:p w14:paraId="64ABCE03" w14:textId="77777777" w:rsidR="00540623" w:rsidRPr="00A721E7" w:rsidRDefault="00540623" w:rsidP="00C5492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0623" w:rsidRPr="00A721E7" w14:paraId="4A4C54AD" w14:textId="77777777" w:rsidTr="00C5492A">
        <w:trPr>
          <w:cantSplit/>
        </w:trPr>
        <w:tc>
          <w:tcPr>
            <w:tcW w:w="2088" w:type="dxa"/>
          </w:tcPr>
          <w:p w14:paraId="7D338B86" w14:textId="77777777" w:rsidR="00540623" w:rsidRPr="00A721E7" w:rsidRDefault="00540623" w:rsidP="00C5492A">
            <w:pPr>
              <w:rPr>
                <w:rFonts w:ascii="Arial" w:hAnsi="Arial" w:cs="Arial"/>
                <w:sz w:val="20"/>
                <w:szCs w:val="20"/>
              </w:rPr>
            </w:pPr>
            <w:r w:rsidRPr="00A721E7">
              <w:rPr>
                <w:rFonts w:ascii="Arial" w:hAnsi="Arial" w:cs="Arial"/>
                <w:sz w:val="20"/>
                <w:szCs w:val="20"/>
              </w:rPr>
              <w:t>60 minutes</w:t>
            </w:r>
          </w:p>
        </w:tc>
        <w:tc>
          <w:tcPr>
            <w:tcW w:w="5220" w:type="dxa"/>
            <w:shd w:val="clear" w:color="auto" w:fill="auto"/>
          </w:tcPr>
          <w:p w14:paraId="3D7C9AC7" w14:textId="77777777" w:rsidR="00540623" w:rsidRDefault="00540623" w:rsidP="00C5492A">
            <w:pPr>
              <w:rPr>
                <w:rFonts w:ascii="Arial" w:hAnsi="Arial" w:cs="Arial"/>
                <w:b/>
                <w:bCs/>
              </w:rPr>
            </w:pPr>
            <w:r w:rsidRPr="00630947">
              <w:rPr>
                <w:rFonts w:ascii="Arial" w:hAnsi="Arial" w:cs="Arial"/>
                <w:b/>
                <w:bCs/>
              </w:rPr>
              <w:t>Contract/Formal Agreement Review</w:t>
            </w:r>
          </w:p>
          <w:p w14:paraId="704A8AF3" w14:textId="77777777" w:rsidR="00540623" w:rsidRPr="00630947" w:rsidRDefault="00540623" w:rsidP="00C5492A">
            <w:pPr>
              <w:rPr>
                <w:rFonts w:ascii="Arial" w:hAnsi="Arial" w:cs="Arial"/>
                <w:b/>
                <w:bCs/>
              </w:rPr>
            </w:pPr>
          </w:p>
          <w:p w14:paraId="76C17121" w14:textId="77777777" w:rsidR="00540623" w:rsidRPr="00A721E7" w:rsidRDefault="00540623" w:rsidP="00540623">
            <w:pPr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Discussion</w:t>
            </w:r>
            <w:r w:rsidRPr="00A721E7">
              <w:rPr>
                <w:rFonts w:ascii="Arial" w:hAnsi="Arial" w:cs="Arial"/>
                <w:sz w:val="20"/>
                <w:szCs w:val="20"/>
              </w:rPr>
              <w:t xml:space="preserve"> of contracting/formal agreement process</w:t>
            </w:r>
          </w:p>
          <w:p w14:paraId="761DEBB5" w14:textId="77777777" w:rsidR="00540623" w:rsidRDefault="00540623" w:rsidP="00540623">
            <w:pPr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</w:rPr>
            </w:pPr>
            <w:r w:rsidRPr="00A721E7">
              <w:rPr>
                <w:rFonts w:ascii="Arial" w:hAnsi="Arial" w:cs="Arial"/>
                <w:sz w:val="20"/>
                <w:szCs w:val="20"/>
              </w:rPr>
              <w:t>Facilitated review of a select sample of contracts and formal agreements</w:t>
            </w:r>
          </w:p>
          <w:p w14:paraId="74E86E2B" w14:textId="77777777" w:rsidR="00540623" w:rsidRPr="004D3D7C" w:rsidRDefault="00540623" w:rsidP="00C5492A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880" w:type="dxa"/>
            <w:shd w:val="clear" w:color="auto" w:fill="auto"/>
          </w:tcPr>
          <w:p w14:paraId="13D76BB9" w14:textId="77777777" w:rsidR="00540623" w:rsidRPr="00A721E7" w:rsidRDefault="00540623" w:rsidP="00C5492A">
            <w:pPr>
              <w:rPr>
                <w:rFonts w:ascii="Arial" w:hAnsi="Arial" w:cs="Arial"/>
                <w:sz w:val="20"/>
                <w:szCs w:val="20"/>
              </w:rPr>
            </w:pPr>
            <w:r w:rsidRPr="00A721E7">
              <w:rPr>
                <w:rFonts w:ascii="Arial" w:hAnsi="Arial" w:cs="Arial"/>
                <w:sz w:val="20"/>
                <w:szCs w:val="20"/>
              </w:rPr>
              <w:t>Individual(s) familiar with content and responsible for formal agreements/ contracts</w:t>
            </w:r>
          </w:p>
        </w:tc>
      </w:tr>
      <w:tr w:rsidR="00540623" w:rsidRPr="00A721E7" w14:paraId="4BD955B8" w14:textId="77777777" w:rsidTr="00C5492A">
        <w:trPr>
          <w:cantSplit/>
        </w:trPr>
        <w:tc>
          <w:tcPr>
            <w:tcW w:w="2088" w:type="dxa"/>
          </w:tcPr>
          <w:p w14:paraId="6D593AB9" w14:textId="77777777" w:rsidR="00540623" w:rsidRPr="00A721E7" w:rsidRDefault="00540623" w:rsidP="00C5492A">
            <w:pPr>
              <w:rPr>
                <w:rFonts w:ascii="Arial" w:hAnsi="Arial" w:cs="Arial"/>
                <w:sz w:val="20"/>
                <w:szCs w:val="20"/>
              </w:rPr>
            </w:pPr>
            <w:r w:rsidRPr="00A721E7">
              <w:rPr>
                <w:rFonts w:ascii="Arial" w:hAnsi="Arial" w:cs="Arial"/>
                <w:sz w:val="20"/>
                <w:szCs w:val="20"/>
              </w:rPr>
              <w:t>30 minutes</w:t>
            </w:r>
          </w:p>
        </w:tc>
        <w:tc>
          <w:tcPr>
            <w:tcW w:w="8100" w:type="dxa"/>
            <w:gridSpan w:val="2"/>
            <w:shd w:val="clear" w:color="auto" w:fill="auto"/>
          </w:tcPr>
          <w:p w14:paraId="132ECF29" w14:textId="77777777" w:rsidR="00540623" w:rsidRDefault="00540623" w:rsidP="00C5492A">
            <w:pPr>
              <w:rPr>
                <w:rFonts w:ascii="Arial" w:hAnsi="Arial" w:cs="Arial"/>
                <w:b/>
                <w:bCs/>
              </w:rPr>
            </w:pPr>
            <w:r w:rsidRPr="004D3D7C">
              <w:rPr>
                <w:rFonts w:ascii="Arial" w:hAnsi="Arial" w:cs="Arial"/>
                <w:b/>
                <w:bCs/>
              </w:rPr>
              <w:t>Reviewer Lunch</w:t>
            </w:r>
          </w:p>
          <w:p w14:paraId="05CE066E" w14:textId="77777777" w:rsidR="00540623" w:rsidRPr="004D3D7C" w:rsidRDefault="00540623" w:rsidP="00C5492A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540623" w:rsidRPr="00A721E7" w14:paraId="0C8FF942" w14:textId="77777777" w:rsidTr="00C5492A">
        <w:trPr>
          <w:cantSplit/>
        </w:trPr>
        <w:tc>
          <w:tcPr>
            <w:tcW w:w="2088" w:type="dxa"/>
          </w:tcPr>
          <w:p w14:paraId="6BBA50AD" w14:textId="77777777" w:rsidR="00540623" w:rsidRPr="00A721E7" w:rsidRDefault="00540623" w:rsidP="00C5492A">
            <w:pPr>
              <w:rPr>
                <w:rFonts w:ascii="Arial" w:hAnsi="Arial" w:cs="Arial"/>
                <w:sz w:val="20"/>
                <w:szCs w:val="20"/>
              </w:rPr>
            </w:pPr>
            <w:r w:rsidRPr="00A721E7">
              <w:rPr>
                <w:rFonts w:ascii="Arial" w:hAnsi="Arial" w:cs="Arial"/>
                <w:sz w:val="20"/>
                <w:szCs w:val="20"/>
              </w:rPr>
              <w:t>60 minutes</w:t>
            </w:r>
          </w:p>
        </w:tc>
        <w:tc>
          <w:tcPr>
            <w:tcW w:w="5220" w:type="dxa"/>
            <w:shd w:val="clear" w:color="auto" w:fill="auto"/>
          </w:tcPr>
          <w:p w14:paraId="65B5FF12" w14:textId="77777777" w:rsidR="00540623" w:rsidRPr="004D3D7C" w:rsidRDefault="00540623" w:rsidP="00C5492A">
            <w:pPr>
              <w:rPr>
                <w:rFonts w:ascii="Arial" w:hAnsi="Arial" w:cs="Arial"/>
                <w:b/>
                <w:bCs/>
              </w:rPr>
            </w:pPr>
            <w:r w:rsidRPr="004D3D7C">
              <w:rPr>
                <w:rFonts w:ascii="Arial" w:hAnsi="Arial" w:cs="Arial"/>
                <w:b/>
                <w:bCs/>
              </w:rPr>
              <w:t>Individual Clinical Staff Tracers</w:t>
            </w:r>
          </w:p>
          <w:p w14:paraId="12074A0E" w14:textId="77777777" w:rsidR="00540623" w:rsidRPr="00A721E7" w:rsidRDefault="00540623" w:rsidP="00540623">
            <w:pPr>
              <w:numPr>
                <w:ilvl w:val="0"/>
                <w:numId w:val="9"/>
              </w:numPr>
              <w:rPr>
                <w:rFonts w:ascii="Arial" w:hAnsi="Arial" w:cs="Arial"/>
                <w:sz w:val="20"/>
                <w:szCs w:val="20"/>
              </w:rPr>
            </w:pPr>
            <w:r w:rsidRPr="00A721E7">
              <w:rPr>
                <w:rFonts w:ascii="Arial" w:hAnsi="Arial" w:cs="Arial"/>
                <w:sz w:val="20"/>
                <w:szCs w:val="20"/>
              </w:rPr>
              <w:t>First contact (recruitment)</w:t>
            </w:r>
          </w:p>
          <w:p w14:paraId="3CB0BFDF" w14:textId="77777777" w:rsidR="00540623" w:rsidRPr="00A721E7" w:rsidRDefault="00540623" w:rsidP="00540623">
            <w:pPr>
              <w:numPr>
                <w:ilvl w:val="0"/>
                <w:numId w:val="9"/>
              </w:numPr>
              <w:rPr>
                <w:rFonts w:ascii="Arial" w:hAnsi="Arial" w:cs="Arial"/>
                <w:sz w:val="20"/>
                <w:szCs w:val="20"/>
              </w:rPr>
            </w:pPr>
            <w:r w:rsidRPr="00A721E7">
              <w:rPr>
                <w:rFonts w:ascii="Arial" w:hAnsi="Arial" w:cs="Arial"/>
                <w:sz w:val="20"/>
                <w:szCs w:val="20"/>
              </w:rPr>
              <w:t>Data gathering (application process)</w:t>
            </w:r>
          </w:p>
          <w:p w14:paraId="63BD9E1C" w14:textId="77777777" w:rsidR="00540623" w:rsidRPr="00A721E7" w:rsidRDefault="00540623" w:rsidP="00540623">
            <w:pPr>
              <w:numPr>
                <w:ilvl w:val="0"/>
                <w:numId w:val="9"/>
              </w:numPr>
              <w:rPr>
                <w:rFonts w:ascii="Arial" w:hAnsi="Arial" w:cs="Arial"/>
                <w:sz w:val="20"/>
                <w:szCs w:val="20"/>
              </w:rPr>
            </w:pPr>
            <w:r w:rsidRPr="00A721E7">
              <w:rPr>
                <w:rFonts w:ascii="Arial" w:hAnsi="Arial" w:cs="Arial"/>
                <w:sz w:val="20"/>
                <w:szCs w:val="20"/>
              </w:rPr>
              <w:t xml:space="preserve">Discussion related to file </w:t>
            </w:r>
            <w:proofErr w:type="gramStart"/>
            <w:r w:rsidRPr="00A721E7">
              <w:rPr>
                <w:rFonts w:ascii="Arial" w:hAnsi="Arial" w:cs="Arial"/>
                <w:sz w:val="20"/>
                <w:szCs w:val="20"/>
              </w:rPr>
              <w:t>review</w:t>
            </w:r>
            <w:proofErr w:type="gramEnd"/>
          </w:p>
          <w:p w14:paraId="7C6778AD" w14:textId="77777777" w:rsidR="00540623" w:rsidRPr="00A721E7" w:rsidRDefault="00540623" w:rsidP="00540623">
            <w:pPr>
              <w:numPr>
                <w:ilvl w:val="1"/>
                <w:numId w:val="23"/>
              </w:numPr>
              <w:rPr>
                <w:rFonts w:ascii="Arial" w:hAnsi="Arial" w:cs="Arial"/>
                <w:sz w:val="20"/>
                <w:szCs w:val="20"/>
              </w:rPr>
            </w:pPr>
            <w:r w:rsidRPr="00A721E7">
              <w:rPr>
                <w:rFonts w:ascii="Arial" w:hAnsi="Arial" w:cs="Arial"/>
                <w:sz w:val="20"/>
                <w:szCs w:val="20"/>
              </w:rPr>
              <w:t>Licensure</w:t>
            </w:r>
          </w:p>
          <w:p w14:paraId="288D8341" w14:textId="77777777" w:rsidR="00540623" w:rsidRPr="00A721E7" w:rsidRDefault="00540623" w:rsidP="00540623">
            <w:pPr>
              <w:numPr>
                <w:ilvl w:val="1"/>
                <w:numId w:val="23"/>
              </w:numPr>
              <w:rPr>
                <w:rFonts w:ascii="Arial" w:hAnsi="Arial" w:cs="Arial"/>
                <w:sz w:val="20"/>
                <w:szCs w:val="20"/>
              </w:rPr>
            </w:pPr>
            <w:r w:rsidRPr="00A721E7">
              <w:rPr>
                <w:rFonts w:ascii="Arial" w:hAnsi="Arial" w:cs="Arial"/>
                <w:sz w:val="20"/>
                <w:szCs w:val="20"/>
              </w:rPr>
              <w:t>Credentials</w:t>
            </w:r>
          </w:p>
          <w:p w14:paraId="57F11892" w14:textId="77777777" w:rsidR="00540623" w:rsidRPr="00A721E7" w:rsidRDefault="00540623" w:rsidP="00540623">
            <w:pPr>
              <w:numPr>
                <w:ilvl w:val="1"/>
                <w:numId w:val="23"/>
              </w:numPr>
              <w:rPr>
                <w:rFonts w:ascii="Arial" w:hAnsi="Arial" w:cs="Arial"/>
                <w:sz w:val="20"/>
                <w:szCs w:val="20"/>
              </w:rPr>
            </w:pPr>
            <w:r w:rsidRPr="00A721E7">
              <w:rPr>
                <w:rFonts w:ascii="Arial" w:hAnsi="Arial" w:cs="Arial"/>
                <w:sz w:val="20"/>
                <w:szCs w:val="20"/>
              </w:rPr>
              <w:t>Competency</w:t>
            </w:r>
          </w:p>
          <w:p w14:paraId="57488F93" w14:textId="77777777" w:rsidR="00540623" w:rsidRPr="00A721E7" w:rsidRDefault="00540623" w:rsidP="00540623">
            <w:pPr>
              <w:numPr>
                <w:ilvl w:val="1"/>
                <w:numId w:val="23"/>
              </w:numPr>
              <w:rPr>
                <w:rFonts w:ascii="Arial" w:hAnsi="Arial" w:cs="Arial"/>
                <w:sz w:val="20"/>
                <w:szCs w:val="20"/>
              </w:rPr>
            </w:pPr>
            <w:r w:rsidRPr="00A721E7">
              <w:rPr>
                <w:rFonts w:ascii="Arial" w:hAnsi="Arial" w:cs="Arial"/>
                <w:sz w:val="20"/>
                <w:szCs w:val="20"/>
              </w:rPr>
              <w:t>Continuing education</w:t>
            </w:r>
          </w:p>
          <w:p w14:paraId="15B8E1E2" w14:textId="77777777" w:rsidR="00540623" w:rsidRPr="00A721E7" w:rsidRDefault="00540623" w:rsidP="00540623">
            <w:pPr>
              <w:numPr>
                <w:ilvl w:val="1"/>
                <w:numId w:val="23"/>
              </w:numPr>
              <w:rPr>
                <w:rFonts w:ascii="Arial" w:hAnsi="Arial" w:cs="Arial"/>
                <w:sz w:val="20"/>
                <w:szCs w:val="20"/>
              </w:rPr>
            </w:pPr>
            <w:r w:rsidRPr="00A721E7">
              <w:rPr>
                <w:rFonts w:ascii="Arial" w:hAnsi="Arial" w:cs="Arial"/>
                <w:sz w:val="20"/>
                <w:szCs w:val="20"/>
              </w:rPr>
              <w:t>Orientation</w:t>
            </w:r>
          </w:p>
          <w:p w14:paraId="70BE48A8" w14:textId="77777777" w:rsidR="00540623" w:rsidRPr="00A721E7" w:rsidRDefault="00540623" w:rsidP="00540623">
            <w:pPr>
              <w:numPr>
                <w:ilvl w:val="1"/>
                <w:numId w:val="23"/>
              </w:numPr>
              <w:rPr>
                <w:rFonts w:ascii="Arial" w:hAnsi="Arial" w:cs="Arial"/>
                <w:sz w:val="20"/>
                <w:szCs w:val="20"/>
              </w:rPr>
            </w:pPr>
            <w:r w:rsidRPr="00A721E7">
              <w:rPr>
                <w:rFonts w:ascii="Arial" w:hAnsi="Arial" w:cs="Arial"/>
                <w:sz w:val="20"/>
                <w:szCs w:val="20"/>
              </w:rPr>
              <w:t>Health status</w:t>
            </w:r>
          </w:p>
          <w:p w14:paraId="4EF63FA7" w14:textId="77777777" w:rsidR="00540623" w:rsidRPr="00A721E7" w:rsidRDefault="00540623" w:rsidP="00540623">
            <w:pPr>
              <w:numPr>
                <w:ilvl w:val="0"/>
                <w:numId w:val="9"/>
              </w:numPr>
              <w:rPr>
                <w:rFonts w:ascii="Arial" w:hAnsi="Arial" w:cs="Arial"/>
                <w:sz w:val="20"/>
                <w:szCs w:val="20"/>
              </w:rPr>
            </w:pPr>
            <w:r w:rsidRPr="00A721E7">
              <w:rPr>
                <w:rFonts w:ascii="Arial" w:hAnsi="Arial" w:cs="Arial"/>
                <w:sz w:val="20"/>
                <w:szCs w:val="20"/>
              </w:rPr>
              <w:t>Hiring decision</w:t>
            </w:r>
          </w:p>
          <w:p w14:paraId="57F4D5CA" w14:textId="77777777" w:rsidR="00540623" w:rsidRPr="00A721E7" w:rsidRDefault="00540623" w:rsidP="00540623">
            <w:pPr>
              <w:numPr>
                <w:ilvl w:val="0"/>
                <w:numId w:val="9"/>
              </w:numPr>
              <w:rPr>
                <w:rFonts w:ascii="Arial" w:hAnsi="Arial" w:cs="Arial"/>
                <w:sz w:val="20"/>
                <w:szCs w:val="20"/>
              </w:rPr>
            </w:pPr>
            <w:r w:rsidRPr="00A721E7">
              <w:rPr>
                <w:rFonts w:ascii="Arial" w:hAnsi="Arial" w:cs="Arial"/>
                <w:sz w:val="20"/>
                <w:szCs w:val="20"/>
              </w:rPr>
              <w:t>Orientation/Assignment Availability</w:t>
            </w:r>
          </w:p>
          <w:p w14:paraId="66BA8457" w14:textId="77777777" w:rsidR="00540623" w:rsidRPr="00A721E7" w:rsidRDefault="00540623" w:rsidP="00540623">
            <w:pPr>
              <w:numPr>
                <w:ilvl w:val="0"/>
                <w:numId w:val="9"/>
              </w:numPr>
              <w:rPr>
                <w:rFonts w:ascii="Arial" w:hAnsi="Arial" w:cs="Arial"/>
                <w:sz w:val="20"/>
                <w:szCs w:val="20"/>
              </w:rPr>
            </w:pPr>
            <w:r w:rsidRPr="00A721E7">
              <w:rPr>
                <w:rFonts w:ascii="Arial" w:hAnsi="Arial" w:cs="Arial"/>
                <w:sz w:val="20"/>
                <w:szCs w:val="20"/>
              </w:rPr>
              <w:t>First placement</w:t>
            </w:r>
          </w:p>
          <w:p w14:paraId="1C73F545" w14:textId="77777777" w:rsidR="00540623" w:rsidRPr="00A721E7" w:rsidRDefault="00540623" w:rsidP="00540623">
            <w:pPr>
              <w:numPr>
                <w:ilvl w:val="1"/>
                <w:numId w:val="24"/>
              </w:numPr>
              <w:rPr>
                <w:rFonts w:ascii="Arial" w:hAnsi="Arial" w:cs="Arial"/>
                <w:sz w:val="20"/>
                <w:szCs w:val="20"/>
              </w:rPr>
            </w:pPr>
            <w:r w:rsidRPr="00A721E7">
              <w:rPr>
                <w:rFonts w:ascii="Arial" w:hAnsi="Arial" w:cs="Arial"/>
                <w:sz w:val="20"/>
                <w:szCs w:val="20"/>
              </w:rPr>
              <w:t>How data is provided to customer</w:t>
            </w:r>
          </w:p>
          <w:p w14:paraId="27950E9E" w14:textId="77777777" w:rsidR="00540623" w:rsidRPr="00A721E7" w:rsidRDefault="00540623" w:rsidP="00540623">
            <w:pPr>
              <w:numPr>
                <w:ilvl w:val="1"/>
                <w:numId w:val="24"/>
              </w:numPr>
              <w:rPr>
                <w:rFonts w:ascii="Arial" w:hAnsi="Arial" w:cs="Arial"/>
                <w:sz w:val="20"/>
                <w:szCs w:val="20"/>
              </w:rPr>
            </w:pPr>
            <w:r w:rsidRPr="00A721E7">
              <w:rPr>
                <w:rFonts w:ascii="Arial" w:hAnsi="Arial" w:cs="Arial"/>
                <w:sz w:val="20"/>
                <w:szCs w:val="20"/>
              </w:rPr>
              <w:t>Clinical staff to customer matching process</w:t>
            </w:r>
          </w:p>
          <w:p w14:paraId="1C5E7FDE" w14:textId="77777777" w:rsidR="00540623" w:rsidRPr="00A721E7" w:rsidRDefault="00540623" w:rsidP="00540623">
            <w:pPr>
              <w:numPr>
                <w:ilvl w:val="1"/>
                <w:numId w:val="24"/>
              </w:numPr>
              <w:rPr>
                <w:rFonts w:ascii="Arial" w:hAnsi="Arial" w:cs="Arial"/>
                <w:sz w:val="20"/>
                <w:szCs w:val="20"/>
              </w:rPr>
            </w:pPr>
            <w:r w:rsidRPr="00A721E7">
              <w:rPr>
                <w:rFonts w:ascii="Arial" w:hAnsi="Arial" w:cs="Arial"/>
                <w:sz w:val="20"/>
                <w:szCs w:val="20"/>
              </w:rPr>
              <w:t>Customer reassignment of clinical staff (floating)</w:t>
            </w:r>
          </w:p>
          <w:p w14:paraId="705C3186" w14:textId="77777777" w:rsidR="00540623" w:rsidRPr="00A721E7" w:rsidRDefault="00540623" w:rsidP="00540623">
            <w:pPr>
              <w:numPr>
                <w:ilvl w:val="1"/>
                <w:numId w:val="24"/>
              </w:numPr>
              <w:rPr>
                <w:rFonts w:ascii="Arial" w:hAnsi="Arial" w:cs="Arial"/>
                <w:sz w:val="20"/>
                <w:szCs w:val="20"/>
              </w:rPr>
            </w:pPr>
            <w:r w:rsidRPr="00A721E7">
              <w:rPr>
                <w:rFonts w:ascii="Arial" w:hAnsi="Arial" w:cs="Arial"/>
                <w:sz w:val="20"/>
                <w:szCs w:val="20"/>
              </w:rPr>
              <w:t>Registering concerns/complaints</w:t>
            </w:r>
          </w:p>
          <w:p w14:paraId="1BE4E5A2" w14:textId="77777777" w:rsidR="00540623" w:rsidRPr="00A721E7" w:rsidRDefault="00540623" w:rsidP="00540623">
            <w:pPr>
              <w:numPr>
                <w:ilvl w:val="0"/>
                <w:numId w:val="9"/>
              </w:numPr>
              <w:rPr>
                <w:rFonts w:ascii="Arial" w:hAnsi="Arial" w:cs="Arial"/>
                <w:sz w:val="20"/>
                <w:szCs w:val="20"/>
              </w:rPr>
            </w:pPr>
            <w:r w:rsidRPr="00A721E7">
              <w:rPr>
                <w:rFonts w:ascii="Arial" w:hAnsi="Arial" w:cs="Arial"/>
                <w:sz w:val="20"/>
                <w:szCs w:val="20"/>
              </w:rPr>
              <w:t>Performance evaluation process</w:t>
            </w:r>
          </w:p>
          <w:p w14:paraId="374A2662" w14:textId="77777777" w:rsidR="00540623" w:rsidRPr="00A721E7" w:rsidRDefault="00540623" w:rsidP="00C5492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0" w:type="dxa"/>
            <w:shd w:val="clear" w:color="auto" w:fill="auto"/>
          </w:tcPr>
          <w:p w14:paraId="32AF4FB9" w14:textId="77777777" w:rsidR="00540623" w:rsidRPr="00A721E7" w:rsidRDefault="00540623" w:rsidP="00C5492A">
            <w:pPr>
              <w:rPr>
                <w:rFonts w:ascii="Arial" w:hAnsi="Arial" w:cs="Arial"/>
                <w:sz w:val="20"/>
                <w:szCs w:val="20"/>
              </w:rPr>
            </w:pPr>
            <w:r w:rsidRPr="00A721E7">
              <w:rPr>
                <w:rFonts w:ascii="Arial" w:hAnsi="Arial" w:cs="Arial"/>
                <w:sz w:val="20"/>
                <w:szCs w:val="20"/>
              </w:rPr>
              <w:t xml:space="preserve">Individual(s) who can step the reviewer through a clinical staff person’s experience with the firm from point of first contact through recruitment, hiring, orientation and first placement, through initial performance </w:t>
            </w:r>
            <w:proofErr w:type="gramStart"/>
            <w:r w:rsidRPr="00A721E7">
              <w:rPr>
                <w:rFonts w:ascii="Arial" w:hAnsi="Arial" w:cs="Arial"/>
                <w:sz w:val="20"/>
                <w:szCs w:val="20"/>
              </w:rPr>
              <w:t>evaluation</w:t>
            </w:r>
            <w:proofErr w:type="gramEnd"/>
          </w:p>
          <w:p w14:paraId="0A92490C" w14:textId="77777777" w:rsidR="00540623" w:rsidRPr="00A721E7" w:rsidRDefault="00540623" w:rsidP="00C5492A">
            <w:pPr>
              <w:rPr>
                <w:rFonts w:ascii="Arial" w:hAnsi="Arial" w:cs="Arial"/>
                <w:sz w:val="20"/>
                <w:szCs w:val="20"/>
              </w:rPr>
            </w:pPr>
          </w:p>
          <w:p w14:paraId="290906DC" w14:textId="77777777" w:rsidR="00540623" w:rsidRPr="00A721E7" w:rsidRDefault="00540623" w:rsidP="00C5492A">
            <w:pPr>
              <w:rPr>
                <w:rFonts w:ascii="Arial" w:hAnsi="Arial" w:cs="Arial"/>
                <w:sz w:val="20"/>
                <w:szCs w:val="20"/>
              </w:rPr>
            </w:pPr>
            <w:r w:rsidRPr="00A721E7">
              <w:rPr>
                <w:rFonts w:ascii="Arial" w:hAnsi="Arial" w:cs="Arial"/>
                <w:sz w:val="20"/>
                <w:szCs w:val="20"/>
              </w:rPr>
              <w:t xml:space="preserve">Should involve individuals responsible for the day-to-day performance of activities; of possible, a different group of internal staff should be accessed each </w:t>
            </w:r>
            <w:proofErr w:type="gramStart"/>
            <w:r w:rsidRPr="00A721E7">
              <w:rPr>
                <w:rFonts w:ascii="Arial" w:hAnsi="Arial" w:cs="Arial"/>
                <w:sz w:val="20"/>
                <w:szCs w:val="20"/>
              </w:rPr>
              <w:t>day</w:t>
            </w:r>
            <w:proofErr w:type="gramEnd"/>
          </w:p>
          <w:p w14:paraId="5A58F3EC" w14:textId="77777777" w:rsidR="00540623" w:rsidRPr="00A721E7" w:rsidRDefault="00540623" w:rsidP="00C5492A">
            <w:pPr>
              <w:rPr>
                <w:rFonts w:ascii="Arial" w:hAnsi="Arial" w:cs="Arial"/>
                <w:sz w:val="20"/>
                <w:szCs w:val="20"/>
              </w:rPr>
            </w:pPr>
          </w:p>
          <w:p w14:paraId="219281F3" w14:textId="77777777" w:rsidR="00540623" w:rsidRPr="00A721E7" w:rsidRDefault="00540623" w:rsidP="00C5492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0623" w:rsidRPr="00A721E7" w14:paraId="56455201" w14:textId="77777777" w:rsidTr="00C5492A">
        <w:trPr>
          <w:cantSplit/>
          <w:trHeight w:val="1165"/>
        </w:trPr>
        <w:tc>
          <w:tcPr>
            <w:tcW w:w="2088" w:type="dxa"/>
          </w:tcPr>
          <w:p w14:paraId="0A5A1260" w14:textId="77777777" w:rsidR="00540623" w:rsidRPr="00A721E7" w:rsidRDefault="00540623" w:rsidP="00C5492A">
            <w:pPr>
              <w:rPr>
                <w:rFonts w:ascii="Arial" w:hAnsi="Arial" w:cs="Arial"/>
                <w:sz w:val="20"/>
                <w:szCs w:val="20"/>
              </w:rPr>
            </w:pPr>
            <w:r w:rsidRPr="00A721E7">
              <w:rPr>
                <w:rFonts w:ascii="Arial" w:hAnsi="Arial" w:cs="Arial"/>
                <w:sz w:val="20"/>
                <w:szCs w:val="20"/>
              </w:rPr>
              <w:t>150 minutes (2.5 hours)</w:t>
            </w:r>
          </w:p>
        </w:tc>
        <w:tc>
          <w:tcPr>
            <w:tcW w:w="5220" w:type="dxa"/>
            <w:shd w:val="clear" w:color="auto" w:fill="auto"/>
          </w:tcPr>
          <w:p w14:paraId="3C7FA599" w14:textId="77777777" w:rsidR="00540623" w:rsidRPr="00A721E7" w:rsidRDefault="00540623" w:rsidP="00C5492A">
            <w:pPr>
              <w:rPr>
                <w:rFonts w:ascii="Arial" w:hAnsi="Arial" w:cs="Arial"/>
                <w:sz w:val="20"/>
                <w:szCs w:val="20"/>
              </w:rPr>
            </w:pPr>
            <w:r w:rsidRPr="004D3D7C">
              <w:rPr>
                <w:rFonts w:ascii="Arial" w:hAnsi="Arial" w:cs="Arial"/>
                <w:b/>
                <w:bCs/>
              </w:rPr>
              <w:t>Personnel File Review</w:t>
            </w:r>
            <w:r w:rsidRPr="00A721E7">
              <w:rPr>
                <w:rFonts w:ascii="Arial" w:hAnsi="Arial" w:cs="Arial"/>
                <w:sz w:val="20"/>
                <w:szCs w:val="20"/>
              </w:rPr>
              <w:t xml:space="preserve"> …</w:t>
            </w:r>
            <w:r w:rsidRPr="00A721E7">
              <w:rPr>
                <w:rFonts w:ascii="Arial" w:hAnsi="Arial" w:cs="Arial"/>
                <w:i/>
                <w:sz w:val="20"/>
                <w:szCs w:val="20"/>
              </w:rPr>
              <w:t>continued</w:t>
            </w:r>
          </w:p>
          <w:p w14:paraId="0800A551" w14:textId="77777777" w:rsidR="00540623" w:rsidRPr="00A721E7" w:rsidRDefault="00540623" w:rsidP="00C5492A">
            <w:pPr>
              <w:rPr>
                <w:rFonts w:ascii="Arial" w:hAnsi="Arial" w:cs="Arial"/>
                <w:sz w:val="20"/>
                <w:szCs w:val="20"/>
              </w:rPr>
            </w:pPr>
          </w:p>
          <w:p w14:paraId="1BD2D9E3" w14:textId="77777777" w:rsidR="00540623" w:rsidRPr="00A721E7" w:rsidRDefault="00540623" w:rsidP="00C5492A">
            <w:pPr>
              <w:rPr>
                <w:rFonts w:ascii="Arial" w:hAnsi="Arial" w:cs="Arial"/>
                <w:sz w:val="20"/>
                <w:szCs w:val="20"/>
              </w:rPr>
            </w:pPr>
            <w:r w:rsidRPr="00A721E7">
              <w:rPr>
                <w:rFonts w:ascii="Arial" w:hAnsi="Arial" w:cs="Arial"/>
                <w:sz w:val="20"/>
                <w:szCs w:val="20"/>
              </w:rPr>
              <w:t>Note:  Reviewers may conduct additional Clinical Staff Tracers if time is available.</w:t>
            </w:r>
          </w:p>
        </w:tc>
        <w:tc>
          <w:tcPr>
            <w:tcW w:w="2880" w:type="dxa"/>
            <w:shd w:val="clear" w:color="auto" w:fill="auto"/>
          </w:tcPr>
          <w:p w14:paraId="02FD9B8E" w14:textId="77777777" w:rsidR="00540623" w:rsidRPr="00A721E7" w:rsidRDefault="00540623" w:rsidP="00C5492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0623" w:rsidRPr="00A721E7" w14:paraId="73A40804" w14:textId="77777777" w:rsidTr="00C5492A">
        <w:trPr>
          <w:cantSplit/>
        </w:trPr>
        <w:tc>
          <w:tcPr>
            <w:tcW w:w="2088" w:type="dxa"/>
          </w:tcPr>
          <w:p w14:paraId="3C67CBC7" w14:textId="77777777" w:rsidR="00540623" w:rsidRPr="00A721E7" w:rsidRDefault="00540623" w:rsidP="00C5492A">
            <w:pPr>
              <w:rPr>
                <w:rFonts w:ascii="Arial" w:hAnsi="Arial" w:cs="Arial"/>
                <w:sz w:val="20"/>
                <w:szCs w:val="20"/>
              </w:rPr>
            </w:pPr>
            <w:r w:rsidRPr="00A721E7">
              <w:rPr>
                <w:rFonts w:ascii="Arial" w:hAnsi="Arial" w:cs="Arial"/>
                <w:sz w:val="20"/>
                <w:szCs w:val="20"/>
              </w:rPr>
              <w:t xml:space="preserve">30 minutes ending at </w:t>
            </w:r>
            <w:proofErr w:type="gramStart"/>
            <w:r w:rsidRPr="00A721E7">
              <w:rPr>
                <w:rFonts w:ascii="Arial" w:hAnsi="Arial" w:cs="Arial"/>
                <w:sz w:val="20"/>
                <w:szCs w:val="20"/>
              </w:rPr>
              <w:t>approximately</w:t>
            </w:r>
            <w:proofErr w:type="gramEnd"/>
            <w:r w:rsidRPr="00A721E7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750172D9" w14:textId="77777777" w:rsidR="00540623" w:rsidRPr="00A721E7" w:rsidRDefault="00540623" w:rsidP="00C5492A">
            <w:pPr>
              <w:rPr>
                <w:rFonts w:ascii="Arial" w:hAnsi="Arial" w:cs="Arial"/>
                <w:sz w:val="20"/>
                <w:szCs w:val="20"/>
              </w:rPr>
            </w:pPr>
            <w:r w:rsidRPr="00A721E7">
              <w:rPr>
                <w:rFonts w:ascii="Arial" w:hAnsi="Arial" w:cs="Arial"/>
                <w:sz w:val="20"/>
                <w:szCs w:val="20"/>
              </w:rPr>
              <w:t>4:30 p.m.</w:t>
            </w:r>
          </w:p>
        </w:tc>
        <w:tc>
          <w:tcPr>
            <w:tcW w:w="5220" w:type="dxa"/>
          </w:tcPr>
          <w:p w14:paraId="539FDBB4" w14:textId="77777777" w:rsidR="00540623" w:rsidRPr="004D3D7C" w:rsidRDefault="00540623" w:rsidP="00C5492A">
            <w:pPr>
              <w:rPr>
                <w:rFonts w:ascii="Arial" w:hAnsi="Arial" w:cs="Arial"/>
                <w:b/>
                <w:bCs/>
              </w:rPr>
            </w:pPr>
            <w:r w:rsidRPr="004D3D7C">
              <w:rPr>
                <w:rFonts w:ascii="Arial" w:hAnsi="Arial" w:cs="Arial"/>
                <w:b/>
                <w:bCs/>
              </w:rPr>
              <w:t>Reviewer Planning</w:t>
            </w:r>
          </w:p>
        </w:tc>
        <w:tc>
          <w:tcPr>
            <w:tcW w:w="2880" w:type="dxa"/>
          </w:tcPr>
          <w:p w14:paraId="36BC5F62" w14:textId="77777777" w:rsidR="00540623" w:rsidRPr="00A721E7" w:rsidRDefault="00540623" w:rsidP="00C5492A">
            <w:pPr>
              <w:rPr>
                <w:rFonts w:ascii="Arial" w:hAnsi="Arial" w:cs="Arial"/>
                <w:sz w:val="20"/>
                <w:szCs w:val="20"/>
              </w:rPr>
            </w:pPr>
            <w:r w:rsidRPr="00A721E7">
              <w:rPr>
                <w:rFonts w:ascii="Arial" w:hAnsi="Arial" w:cs="Arial"/>
                <w:sz w:val="20"/>
                <w:szCs w:val="20"/>
              </w:rPr>
              <w:t>As requested by the reviewer</w:t>
            </w:r>
          </w:p>
        </w:tc>
      </w:tr>
    </w:tbl>
    <w:p w14:paraId="76D4845A" w14:textId="77777777" w:rsidR="00540623" w:rsidRPr="00A721E7" w:rsidRDefault="00540623" w:rsidP="00540623"/>
    <w:p w14:paraId="6B485681" w14:textId="77777777" w:rsidR="00DD08E9" w:rsidRDefault="00DD08E9"/>
    <w:sectPr w:rsidR="00DD08E9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BE4739" w14:textId="77777777" w:rsidR="00261048" w:rsidRDefault="00261048" w:rsidP="00261048">
      <w:r>
        <w:separator/>
      </w:r>
    </w:p>
  </w:endnote>
  <w:endnote w:type="continuationSeparator" w:id="0">
    <w:p w14:paraId="68E60CFC" w14:textId="77777777" w:rsidR="00261048" w:rsidRDefault="00261048" w:rsidP="00261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1E262E" w14:textId="0A37B466" w:rsidR="00E47EC0" w:rsidRDefault="00E47EC0" w:rsidP="00C71DB4">
    <w:pPr>
      <w:pStyle w:val="Footer"/>
      <w:ind w:hanging="360"/>
      <w:rPr>
        <w:rFonts w:asciiTheme="minorHAnsi" w:hAnsiTheme="minorHAnsi" w:cstheme="minorHAnsi"/>
        <w:b/>
        <w:bCs/>
        <w:i/>
        <w:iCs/>
        <w:color w:val="1F3864"/>
        <w:sz w:val="18"/>
        <w:szCs w:val="18"/>
      </w:rPr>
    </w:pPr>
    <w:r>
      <w:rPr>
        <w:rFonts w:asciiTheme="minorHAnsi" w:hAnsiTheme="minorHAnsi" w:cstheme="minorHAnsi"/>
        <w:b/>
        <w:bCs/>
        <w:i/>
        <w:iCs/>
        <w:color w:val="1F3864"/>
        <w:sz w:val="18"/>
        <w:szCs w:val="18"/>
      </w:rPr>
      <w:tab/>
    </w:r>
    <w:r>
      <w:rPr>
        <w:rFonts w:asciiTheme="minorHAnsi" w:hAnsiTheme="minorHAnsi" w:cstheme="minorHAnsi"/>
        <w:b/>
        <w:bCs/>
        <w:i/>
        <w:iCs/>
        <w:color w:val="1F3864"/>
        <w:sz w:val="18"/>
        <w:szCs w:val="18"/>
      </w:rPr>
      <w:t xml:space="preserve">Disclaimer: Recording or transcribing this review is strictly prohibited, including the </w:t>
    </w:r>
    <w:proofErr w:type="gramStart"/>
    <w:r>
      <w:rPr>
        <w:rFonts w:asciiTheme="minorHAnsi" w:hAnsiTheme="minorHAnsi" w:cstheme="minorHAnsi"/>
        <w:b/>
        <w:bCs/>
        <w:i/>
        <w:iCs/>
        <w:color w:val="1F3864"/>
        <w:sz w:val="18"/>
        <w:szCs w:val="18"/>
      </w:rPr>
      <w:t>recording</w:t>
    </w:r>
    <w:proofErr w:type="gramEnd"/>
    <w:r>
      <w:rPr>
        <w:rFonts w:asciiTheme="minorHAnsi" w:hAnsiTheme="minorHAnsi" w:cstheme="minorHAnsi"/>
        <w:b/>
        <w:bCs/>
        <w:i/>
        <w:iCs/>
        <w:color w:val="1F3864"/>
        <w:sz w:val="18"/>
        <w:szCs w:val="18"/>
      </w:rPr>
      <w:t xml:space="preserve"> and transcribing that can occur with video conference applications. Discovery of any recording activities will result in the immediate cessation of the review and denial of certification.  </w:t>
    </w:r>
  </w:p>
  <w:p w14:paraId="0CCA194A" w14:textId="77777777" w:rsidR="00E47EC0" w:rsidRDefault="00E47EC0" w:rsidP="00C71DB4">
    <w:pPr>
      <w:pStyle w:val="Footer"/>
      <w:ind w:hanging="360"/>
      <w:rPr>
        <w:rFonts w:ascii="Georgia" w:hAnsi="Georgia" w:cs="Arial"/>
        <w:b/>
        <w:bCs/>
        <w:sz w:val="18"/>
        <w:szCs w:val="18"/>
      </w:rPr>
    </w:pPr>
  </w:p>
  <w:p w14:paraId="75162242" w14:textId="7F848639" w:rsidR="00C71DB4" w:rsidRPr="009A6E8E" w:rsidRDefault="00C71DB4" w:rsidP="00C71DB4">
    <w:pPr>
      <w:pStyle w:val="Footer"/>
      <w:ind w:hanging="360"/>
      <w:rPr>
        <w:rFonts w:ascii="Georgia" w:hAnsi="Georgia" w:cs="Arial"/>
        <w:b/>
        <w:bCs/>
        <w:sz w:val="18"/>
        <w:szCs w:val="18"/>
      </w:rPr>
    </w:pPr>
    <w:r w:rsidRPr="009A6E8E">
      <w:rPr>
        <w:rFonts w:ascii="Georgia" w:hAnsi="Georgia" w:cs="Arial"/>
        <w:b/>
        <w:bCs/>
        <w:sz w:val="18"/>
        <w:szCs w:val="18"/>
      </w:rPr>
      <w:t>The Joint Commission</w:t>
    </w:r>
    <w:r>
      <w:rPr>
        <w:rFonts w:ascii="Georgia" w:hAnsi="Georgia" w:cs="Arial"/>
        <w:b/>
        <w:bCs/>
        <w:sz w:val="18"/>
        <w:szCs w:val="18"/>
      </w:rPr>
      <w:tab/>
    </w:r>
    <w:r w:rsidRPr="009A6E8E">
      <w:rPr>
        <w:rFonts w:ascii="Arial" w:hAnsi="Arial" w:cs="Arial"/>
        <w:b/>
        <w:bCs/>
        <w:sz w:val="18"/>
        <w:szCs w:val="18"/>
      </w:rPr>
      <w:t xml:space="preserve">             </w:t>
    </w:r>
    <w:r w:rsidRPr="009A6E8E">
      <w:rPr>
        <w:rFonts w:ascii="Arial" w:hAnsi="Arial" w:cs="Arial"/>
        <w:sz w:val="18"/>
        <w:szCs w:val="18"/>
      </w:rPr>
      <w:t>Sample Agenda</w:t>
    </w:r>
    <w:r w:rsidRPr="00147455">
      <w:rPr>
        <w:rFonts w:ascii="Arial" w:hAnsi="Arial" w:cs="Arial"/>
        <w:sz w:val="18"/>
        <w:szCs w:val="18"/>
      </w:rPr>
      <w:t xml:space="preserve"> </w:t>
    </w:r>
    <w:r>
      <w:rPr>
        <w:rFonts w:ascii="Arial" w:hAnsi="Arial" w:cs="Arial"/>
        <w:sz w:val="18"/>
        <w:szCs w:val="18"/>
      </w:rPr>
      <w:tab/>
    </w:r>
    <w:r w:rsidRPr="00C52F73">
      <w:rPr>
        <w:rFonts w:ascii="Arial" w:hAnsi="Arial" w:cs="Arial"/>
        <w:sz w:val="18"/>
        <w:szCs w:val="18"/>
      </w:rPr>
      <w:t xml:space="preserve">Page </w:t>
    </w:r>
    <w:r w:rsidRPr="00C52F73">
      <w:rPr>
        <w:rFonts w:ascii="Arial" w:hAnsi="Arial" w:cs="Arial"/>
        <w:sz w:val="18"/>
        <w:szCs w:val="18"/>
      </w:rPr>
      <w:fldChar w:fldCharType="begin"/>
    </w:r>
    <w:r w:rsidRPr="00C52F73">
      <w:rPr>
        <w:rFonts w:ascii="Arial" w:hAnsi="Arial" w:cs="Arial"/>
        <w:sz w:val="18"/>
        <w:szCs w:val="18"/>
      </w:rPr>
      <w:instrText xml:space="preserve"> PAGE  \* Arabic  \* MERGEFORMAT </w:instrText>
    </w:r>
    <w:r w:rsidRPr="00C52F73">
      <w:rPr>
        <w:rFonts w:ascii="Arial" w:hAnsi="Arial" w:cs="Arial"/>
        <w:sz w:val="18"/>
        <w:szCs w:val="18"/>
      </w:rPr>
      <w:fldChar w:fldCharType="separate"/>
    </w:r>
    <w:r>
      <w:rPr>
        <w:rFonts w:ascii="Arial" w:hAnsi="Arial" w:cs="Arial"/>
        <w:sz w:val="18"/>
        <w:szCs w:val="18"/>
      </w:rPr>
      <w:t>1</w:t>
    </w:r>
    <w:r w:rsidRPr="00C52F73">
      <w:rPr>
        <w:rFonts w:ascii="Arial" w:hAnsi="Arial" w:cs="Arial"/>
        <w:sz w:val="18"/>
        <w:szCs w:val="18"/>
      </w:rPr>
      <w:fldChar w:fldCharType="end"/>
    </w:r>
    <w:r w:rsidRPr="00C52F73">
      <w:rPr>
        <w:rFonts w:ascii="Arial" w:hAnsi="Arial" w:cs="Arial"/>
        <w:sz w:val="18"/>
        <w:szCs w:val="18"/>
      </w:rPr>
      <w:t xml:space="preserve"> of </w:t>
    </w:r>
    <w:r w:rsidRPr="00C52F73">
      <w:rPr>
        <w:rFonts w:ascii="Arial" w:hAnsi="Arial" w:cs="Arial"/>
        <w:sz w:val="18"/>
        <w:szCs w:val="18"/>
      </w:rPr>
      <w:fldChar w:fldCharType="begin"/>
    </w:r>
    <w:r w:rsidRPr="00C52F73">
      <w:rPr>
        <w:rFonts w:ascii="Arial" w:hAnsi="Arial" w:cs="Arial"/>
        <w:sz w:val="18"/>
        <w:szCs w:val="18"/>
      </w:rPr>
      <w:instrText xml:space="preserve"> NUMPAGES  \* Arabic  \* MERGEFORMAT </w:instrText>
    </w:r>
    <w:r w:rsidRPr="00C52F73">
      <w:rPr>
        <w:rFonts w:ascii="Arial" w:hAnsi="Arial" w:cs="Arial"/>
        <w:sz w:val="18"/>
        <w:szCs w:val="18"/>
      </w:rPr>
      <w:fldChar w:fldCharType="separate"/>
    </w:r>
    <w:r>
      <w:rPr>
        <w:rFonts w:ascii="Arial" w:hAnsi="Arial" w:cs="Arial"/>
        <w:sz w:val="18"/>
        <w:szCs w:val="18"/>
      </w:rPr>
      <w:t>3</w:t>
    </w:r>
    <w:r w:rsidRPr="00C52F73">
      <w:rPr>
        <w:rFonts w:ascii="Arial" w:hAnsi="Arial" w:cs="Arial"/>
        <w:sz w:val="18"/>
        <w:szCs w:val="18"/>
      </w:rPr>
      <w:fldChar w:fldCharType="end"/>
    </w:r>
  </w:p>
  <w:p w14:paraId="6D2D3BA1" w14:textId="5FE2C7DE" w:rsidR="00C71DB4" w:rsidRDefault="00C71DB4" w:rsidP="00C71DB4">
    <w:pPr>
      <w:pStyle w:val="Footer"/>
      <w:ind w:hanging="360"/>
    </w:pPr>
    <w:r>
      <w:rPr>
        <w:rFonts w:ascii="Arial" w:hAnsi="Arial" w:cs="Arial"/>
        <w:sz w:val="18"/>
        <w:szCs w:val="18"/>
      </w:rPr>
      <w:t>Health Care Staffing Services Certification</w:t>
    </w:r>
    <w:r>
      <w:rPr>
        <w:rFonts w:ascii="Arial" w:hAnsi="Arial" w:cs="Arial"/>
        <w:sz w:val="18"/>
        <w:szCs w:val="18"/>
      </w:rPr>
      <w:tab/>
      <w:t xml:space="preserve">              </w:t>
    </w:r>
    <w:r>
      <w:rPr>
        <w:rFonts w:ascii="Arial" w:hAnsi="Arial" w:cs="Arial"/>
        <w:sz w:val="18"/>
        <w:szCs w:val="18"/>
      </w:rPr>
      <w:tab/>
      <w:t>Multi</w:t>
    </w:r>
    <w:r w:rsidR="00E749FD">
      <w:rPr>
        <w:rFonts w:ascii="Arial" w:hAnsi="Arial" w:cs="Arial"/>
        <w:sz w:val="18"/>
        <w:szCs w:val="18"/>
      </w:rPr>
      <w:t>-</w:t>
    </w:r>
    <w:r w:rsidRPr="00C52F73">
      <w:rPr>
        <w:rFonts w:ascii="Arial" w:hAnsi="Arial" w:cs="Arial"/>
        <w:sz w:val="18"/>
        <w:szCs w:val="18"/>
      </w:rPr>
      <w:t>Day</w:t>
    </w:r>
    <w:r>
      <w:rPr>
        <w:rFonts w:ascii="Arial" w:hAnsi="Arial" w:cs="Arial"/>
        <w:sz w:val="18"/>
        <w:szCs w:val="18"/>
      </w:rPr>
      <w:t xml:space="preserve"> – Off-site</w:t>
    </w:r>
  </w:p>
  <w:p w14:paraId="3EAD9D1C" w14:textId="77777777" w:rsidR="00C71DB4" w:rsidRDefault="00C71DB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D15EAD" w14:textId="77777777" w:rsidR="00261048" w:rsidRDefault="00261048" w:rsidP="00261048">
      <w:r>
        <w:separator/>
      </w:r>
    </w:p>
  </w:footnote>
  <w:footnote w:type="continuationSeparator" w:id="0">
    <w:p w14:paraId="467A34F0" w14:textId="77777777" w:rsidR="00261048" w:rsidRDefault="00261048" w:rsidP="002610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313EC2"/>
    <w:multiLevelType w:val="hybridMultilevel"/>
    <w:tmpl w:val="D49A9544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4E0792"/>
    <w:multiLevelType w:val="hybridMultilevel"/>
    <w:tmpl w:val="52528226"/>
    <w:lvl w:ilvl="0" w:tplc="623C2122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BC357ED"/>
    <w:multiLevelType w:val="hybridMultilevel"/>
    <w:tmpl w:val="ABD21E64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F602C9"/>
    <w:multiLevelType w:val="hybridMultilevel"/>
    <w:tmpl w:val="07FE147E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C47BA0"/>
    <w:multiLevelType w:val="hybridMultilevel"/>
    <w:tmpl w:val="0AC2173C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6A2D30"/>
    <w:multiLevelType w:val="hybridMultilevel"/>
    <w:tmpl w:val="A80A27B6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730E3F"/>
    <w:multiLevelType w:val="hybridMultilevel"/>
    <w:tmpl w:val="82464AB2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E60AAC"/>
    <w:multiLevelType w:val="hybridMultilevel"/>
    <w:tmpl w:val="49C6A016"/>
    <w:lvl w:ilvl="0" w:tplc="623C2122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8B60C8E"/>
    <w:multiLevelType w:val="hybridMultilevel"/>
    <w:tmpl w:val="A0CC2372"/>
    <w:lvl w:ilvl="0" w:tplc="623C2122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A8C64C6"/>
    <w:multiLevelType w:val="hybridMultilevel"/>
    <w:tmpl w:val="93AE143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956F75"/>
    <w:multiLevelType w:val="hybridMultilevel"/>
    <w:tmpl w:val="6614AD82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814B0C"/>
    <w:multiLevelType w:val="hybridMultilevel"/>
    <w:tmpl w:val="D902A4AC"/>
    <w:lvl w:ilvl="0" w:tplc="623C2122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77541F9"/>
    <w:multiLevelType w:val="hybridMultilevel"/>
    <w:tmpl w:val="EFE85AC0"/>
    <w:lvl w:ilvl="0" w:tplc="ACBAEBC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F880235"/>
    <w:multiLevelType w:val="hybridMultilevel"/>
    <w:tmpl w:val="990AB482"/>
    <w:lvl w:ilvl="0" w:tplc="623C2122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3C81C67"/>
    <w:multiLevelType w:val="hybridMultilevel"/>
    <w:tmpl w:val="A5EA8306"/>
    <w:lvl w:ilvl="0" w:tplc="623C2122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D113FB1"/>
    <w:multiLevelType w:val="hybridMultilevel"/>
    <w:tmpl w:val="4080DB7A"/>
    <w:lvl w:ilvl="0" w:tplc="623C2122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4284721"/>
    <w:multiLevelType w:val="hybridMultilevel"/>
    <w:tmpl w:val="48B0D744"/>
    <w:lvl w:ilvl="0" w:tplc="ACBAEBCC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7785F65"/>
    <w:multiLevelType w:val="hybridMultilevel"/>
    <w:tmpl w:val="E7762CEC"/>
    <w:lvl w:ilvl="0" w:tplc="ACBAEBCC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87F36A6"/>
    <w:multiLevelType w:val="hybridMultilevel"/>
    <w:tmpl w:val="775C8320"/>
    <w:lvl w:ilvl="0" w:tplc="623C2122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DCF06C1"/>
    <w:multiLevelType w:val="hybridMultilevel"/>
    <w:tmpl w:val="769CC2F0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E6F060B"/>
    <w:multiLevelType w:val="hybridMultilevel"/>
    <w:tmpl w:val="FA202244"/>
    <w:lvl w:ilvl="0" w:tplc="623C2122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6409758F"/>
    <w:multiLevelType w:val="hybridMultilevel"/>
    <w:tmpl w:val="80F49FBC"/>
    <w:lvl w:ilvl="0" w:tplc="623C2122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D0C4342"/>
    <w:multiLevelType w:val="hybridMultilevel"/>
    <w:tmpl w:val="09C4DDEC"/>
    <w:lvl w:ilvl="0" w:tplc="ACBAEBCC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6F042BC7"/>
    <w:multiLevelType w:val="hybridMultilevel"/>
    <w:tmpl w:val="5D54D6EA"/>
    <w:lvl w:ilvl="0" w:tplc="623C2122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7299287C"/>
    <w:multiLevelType w:val="hybridMultilevel"/>
    <w:tmpl w:val="91BEBEDA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6DB11D3"/>
    <w:multiLevelType w:val="hybridMultilevel"/>
    <w:tmpl w:val="F476FC60"/>
    <w:lvl w:ilvl="0" w:tplc="DF42973A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97662252">
    <w:abstractNumId w:val="22"/>
  </w:num>
  <w:num w:numId="2" w16cid:durableId="1132358008">
    <w:abstractNumId w:val="17"/>
  </w:num>
  <w:num w:numId="3" w16cid:durableId="75055932">
    <w:abstractNumId w:val="16"/>
  </w:num>
  <w:num w:numId="4" w16cid:durableId="572352197">
    <w:abstractNumId w:val="12"/>
  </w:num>
  <w:num w:numId="5" w16cid:durableId="1687172031">
    <w:abstractNumId w:val="11"/>
  </w:num>
  <w:num w:numId="6" w16cid:durableId="532621458">
    <w:abstractNumId w:val="14"/>
  </w:num>
  <w:num w:numId="7" w16cid:durableId="917861939">
    <w:abstractNumId w:val="7"/>
  </w:num>
  <w:num w:numId="8" w16cid:durableId="1173178374">
    <w:abstractNumId w:val="23"/>
  </w:num>
  <w:num w:numId="9" w16cid:durableId="2071078595">
    <w:abstractNumId w:val="15"/>
  </w:num>
  <w:num w:numId="10" w16cid:durableId="1759792434">
    <w:abstractNumId w:val="3"/>
  </w:num>
  <w:num w:numId="11" w16cid:durableId="1862938765">
    <w:abstractNumId w:val="19"/>
  </w:num>
  <w:num w:numId="12" w16cid:durableId="2103523469">
    <w:abstractNumId w:val="2"/>
  </w:num>
  <w:num w:numId="13" w16cid:durableId="141893177">
    <w:abstractNumId w:val="4"/>
  </w:num>
  <w:num w:numId="14" w16cid:durableId="1281842003">
    <w:abstractNumId w:val="6"/>
  </w:num>
  <w:num w:numId="15" w16cid:durableId="1610775543">
    <w:abstractNumId w:val="24"/>
  </w:num>
  <w:num w:numId="16" w16cid:durableId="1914848566">
    <w:abstractNumId w:val="5"/>
  </w:num>
  <w:num w:numId="17" w16cid:durableId="733627545">
    <w:abstractNumId w:val="10"/>
  </w:num>
  <w:num w:numId="18" w16cid:durableId="1031759528">
    <w:abstractNumId w:val="0"/>
  </w:num>
  <w:num w:numId="19" w16cid:durableId="552813895">
    <w:abstractNumId w:val="25"/>
  </w:num>
  <w:num w:numId="20" w16cid:durableId="876969480">
    <w:abstractNumId w:val="9"/>
  </w:num>
  <w:num w:numId="21" w16cid:durableId="55014089">
    <w:abstractNumId w:val="8"/>
  </w:num>
  <w:num w:numId="22" w16cid:durableId="1703674116">
    <w:abstractNumId w:val="20"/>
  </w:num>
  <w:num w:numId="23" w16cid:durableId="766271060">
    <w:abstractNumId w:val="1"/>
  </w:num>
  <w:num w:numId="24" w16cid:durableId="2142847080">
    <w:abstractNumId w:val="13"/>
  </w:num>
  <w:num w:numId="25" w16cid:durableId="470095859">
    <w:abstractNumId w:val="18"/>
  </w:num>
  <w:num w:numId="26" w16cid:durableId="1819687930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52B9"/>
    <w:rsid w:val="00192EF0"/>
    <w:rsid w:val="001B31BA"/>
    <w:rsid w:val="00261048"/>
    <w:rsid w:val="00294652"/>
    <w:rsid w:val="004A28E0"/>
    <w:rsid w:val="004D3D7C"/>
    <w:rsid w:val="00540623"/>
    <w:rsid w:val="00630947"/>
    <w:rsid w:val="008E4C46"/>
    <w:rsid w:val="00930DC1"/>
    <w:rsid w:val="00974F29"/>
    <w:rsid w:val="00B652B9"/>
    <w:rsid w:val="00C044E9"/>
    <w:rsid w:val="00C71DB4"/>
    <w:rsid w:val="00D56F0B"/>
    <w:rsid w:val="00DD08E9"/>
    <w:rsid w:val="00E33BA1"/>
    <w:rsid w:val="00E47EC0"/>
    <w:rsid w:val="00E74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008190"/>
  <w15:chartTrackingRefBased/>
  <w15:docId w15:val="{2504D968-7BEA-4B46-BE56-CC9FDD3D31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Franklin Gothic Book" w:eastAsiaTheme="minorHAnsi" w:hAnsi="Franklin Gothic Book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06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044E9"/>
    <w:pPr>
      <w:spacing w:after="160" w:line="259" w:lineRule="auto"/>
      <w:ind w:left="720"/>
      <w:contextualSpacing/>
    </w:pPr>
    <w:rPr>
      <w:rFonts w:ascii="Franklin Gothic Book" w:eastAsiaTheme="minorHAnsi" w:hAnsi="Franklin Gothic Book" w:cstheme="minorBid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261048"/>
    <w:pPr>
      <w:tabs>
        <w:tab w:val="center" w:pos="4680"/>
        <w:tab w:val="right" w:pos="9360"/>
      </w:tabs>
    </w:pPr>
    <w:rPr>
      <w:rFonts w:ascii="Franklin Gothic Book" w:eastAsiaTheme="minorHAnsi" w:hAnsi="Franklin Gothic Book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261048"/>
  </w:style>
  <w:style w:type="paragraph" w:styleId="Footer">
    <w:name w:val="footer"/>
    <w:basedOn w:val="Normal"/>
    <w:link w:val="FooterChar"/>
    <w:uiPriority w:val="99"/>
    <w:unhideWhenUsed/>
    <w:rsid w:val="00261048"/>
    <w:pPr>
      <w:tabs>
        <w:tab w:val="center" w:pos="4680"/>
        <w:tab w:val="right" w:pos="9360"/>
      </w:tabs>
    </w:pPr>
    <w:rPr>
      <w:rFonts w:ascii="Franklin Gothic Book" w:eastAsiaTheme="minorHAnsi" w:hAnsi="Franklin Gothic Book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2610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7CE1E749EBD2A4D9D4FEE26C00788C4" ma:contentTypeVersion="0" ma:contentTypeDescription="Create a new document." ma:contentTypeScope="" ma:versionID="fc753c9f462f7b77bc1424eabd19098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8CD33AA-721E-4FBF-B30C-C156939AC90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661E85-C8BD-4EDC-8EFB-028856FD4A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40FD8D5-7D02-4F80-83DB-704D5DE1DD09}">
  <ds:schemaRefs>
    <ds:schemaRef ds:uri="http://purl.org/dc/dcmitype/"/>
    <ds:schemaRef ds:uri="http://purl.org/dc/elements/1.1/"/>
    <ds:schemaRef ds:uri="http://purl.org/dc/terms/"/>
    <ds:schemaRef ds:uri="5f889c01-6895-43f5-8a5e-b173dc02010d"/>
    <ds:schemaRef ds:uri="http://schemas.microsoft.com/sharepoint/v3"/>
    <ds:schemaRef ds:uri="http://schemas.microsoft.com/office/2006/metadata/properties"/>
    <ds:schemaRef ds:uri="http://schemas.microsoft.com/office/2006/documentManagement/types"/>
    <ds:schemaRef ds:uri="124a0a56-3886-4e53-b1cc-d09f4427dcb5"/>
    <ds:schemaRef ds:uri="http://schemas.microsoft.com/office/infopath/2007/PartnerControls"/>
    <ds:schemaRef ds:uri="http://schemas.openxmlformats.org/package/2006/metadata/core-properties"/>
    <ds:schemaRef ds:uri="http://www.w3.org/XML/1998/namespace"/>
  </ds:schemaRefs>
</ds:datastoreItem>
</file>

<file path=docMetadata/LabelInfo.xml><?xml version="1.0" encoding="utf-8"?>
<clbl:labelList xmlns:clbl="http://schemas.microsoft.com/office/2020/mipLabelMetadata">
  <clbl:label id="{f1177991-5c8e-4cb7-af93-c51ad5bede11}" enabled="0" method="" siteId="{f1177991-5c8e-4cb7-af93-c51ad5bede11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1222</Words>
  <Characters>6972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Christensen, Caroline</dc:creator>
  <cp:keywords/>
  <dc:description/>
  <cp:lastModifiedBy>Jacobs, Kelli</cp:lastModifiedBy>
  <cp:revision>3</cp:revision>
  <cp:lastPrinted>2022-01-25T14:44:00Z</cp:lastPrinted>
  <dcterms:created xsi:type="dcterms:W3CDTF">2024-01-17T18:49:00Z</dcterms:created>
  <dcterms:modified xsi:type="dcterms:W3CDTF">2024-01-17T18:49:00Z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0x010100C7CE1E749EBD2A4D9D4FEE26C00788C4</vt:lpwstr>
  </property>
  <property fmtid="{D5CDD505-2E9C-101B-9397-08002B2CF9AE}" pid="3" name="Path">
    <vt:lpwstr>Unknown</vt:lpwstr>
  </property>
  <property fmtid="{D5CDD505-2E9C-101B-9397-08002B2CF9AE}" pid="4" name="DSSM Project Status">
    <vt:lpwstr>Active</vt:lpwstr>
  </property>
</Properties>
</file>