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F50BD" w14:textId="77777777" w:rsidR="00200D63" w:rsidRPr="00E26C06" w:rsidRDefault="00200D63" w:rsidP="00200D63">
      <w:pPr>
        <w:pStyle w:val="Body"/>
        <w:rPr>
          <w:rFonts w:ascii="Satoshi" w:hAnsi="Satoshi"/>
          <w:b/>
          <w:bCs/>
          <w:color w:val="1F336B"/>
          <w:sz w:val="28"/>
          <w:szCs w:val="28"/>
        </w:rPr>
      </w:pPr>
      <w:r w:rsidRPr="00E26C06">
        <w:rPr>
          <w:rFonts w:ascii="Satoshi" w:hAnsi="Satoshi"/>
          <w:b/>
          <w:bCs/>
          <w:color w:val="1F336B"/>
          <w:sz w:val="28"/>
          <w:szCs w:val="28"/>
        </w:rPr>
        <w:t>SAMPLE NEWS RELEASE</w:t>
      </w:r>
    </w:p>
    <w:p w14:paraId="6AD930CF" w14:textId="77777777" w:rsidR="00200D63" w:rsidRPr="005E00C5" w:rsidRDefault="00200D63" w:rsidP="00200D63">
      <w:pPr>
        <w:pStyle w:val="NoSpacing"/>
        <w:rPr>
          <w:rFonts w:ascii="Satoshi" w:hAnsi="Satoshi" w:cs="Arial"/>
          <w:b/>
          <w:color w:val="0070C0"/>
        </w:rPr>
      </w:pPr>
      <w:r w:rsidRPr="005E00C5">
        <w:rPr>
          <w:rFonts w:ascii="Satoshi" w:hAnsi="Satoshi" w:cs="Arial"/>
          <w:b/>
          <w:color w:val="0070C0"/>
        </w:rPr>
        <w:t xml:space="preserve">Certification template for Health Care Staffing Services program </w:t>
      </w:r>
    </w:p>
    <w:p w14:paraId="29326059" w14:textId="77777777" w:rsidR="00200D63" w:rsidRPr="00E26C06" w:rsidRDefault="00564E93" w:rsidP="00200D63">
      <w:pPr>
        <w:pStyle w:val="NoSpacing"/>
        <w:rPr>
          <w:rFonts w:ascii="Satoshi" w:hAnsi="Satoshi" w:cs="Arial"/>
          <w:b/>
          <w:color w:val="EF5125"/>
        </w:rPr>
      </w:pPr>
      <w:r>
        <w:rPr>
          <w:rFonts w:ascii="Satoshi" w:hAnsi="Satoshi" w:cs="Arial"/>
          <w:sz w:val="20"/>
          <w:szCs w:val="20"/>
        </w:rPr>
        <w:pict w14:anchorId="73C54B7E">
          <v:rect id="_x0000_i1025" style="width:265.35pt;height:1.5pt" o:hrpct="567" o:hrstd="t" o:hrnoshade="t" o:hr="t" fillcolor="#1f336b" stroked="f"/>
        </w:pict>
      </w:r>
    </w:p>
    <w:p w14:paraId="0CA70695" w14:textId="77777777" w:rsidR="00200D63" w:rsidRPr="00E26C06" w:rsidRDefault="00200D63" w:rsidP="00200D63">
      <w:pPr>
        <w:pStyle w:val="NoSpacing"/>
        <w:rPr>
          <w:rFonts w:ascii="Satoshi" w:hAnsi="Satoshi" w:cs="Arial"/>
          <w:sz w:val="20"/>
          <w:szCs w:val="20"/>
        </w:rPr>
      </w:pPr>
    </w:p>
    <w:p w14:paraId="7EB44A35" w14:textId="77777777" w:rsidR="00200D63" w:rsidRPr="00E26C06" w:rsidRDefault="00200D63" w:rsidP="00200D63">
      <w:pPr>
        <w:pStyle w:val="NoSpacing"/>
        <w:rPr>
          <w:rFonts w:ascii="Satoshi" w:hAnsi="Satoshi" w:cs="Arial"/>
          <w:sz w:val="20"/>
          <w:szCs w:val="20"/>
        </w:rPr>
      </w:pPr>
    </w:p>
    <w:p w14:paraId="658FC96A" w14:textId="77777777" w:rsidR="00200D63" w:rsidRPr="00E26C06" w:rsidRDefault="00200D63" w:rsidP="00200D63">
      <w:pPr>
        <w:pStyle w:val="NoSpacing"/>
        <w:rPr>
          <w:rFonts w:ascii="Satoshi" w:hAnsi="Satoshi" w:cs="Arial"/>
        </w:rPr>
      </w:pPr>
      <w:r w:rsidRPr="00E26C06">
        <w:rPr>
          <w:rFonts w:ascii="Satoshi" w:hAnsi="Satoshi" w:cs="Arial"/>
        </w:rPr>
        <w:t>(</w:t>
      </w:r>
      <w:r w:rsidRPr="00E26C06">
        <w:rPr>
          <w:rFonts w:ascii="Satoshi" w:hAnsi="Satoshi" w:cs="Arial"/>
          <w:highlight w:val="yellow"/>
        </w:rPr>
        <w:t>Insert media contact information</w:t>
      </w:r>
      <w:r w:rsidRPr="00E26C06">
        <w:rPr>
          <w:rFonts w:ascii="Satoshi" w:hAnsi="Satoshi" w:cs="Arial"/>
        </w:rPr>
        <w:t>)</w:t>
      </w:r>
    </w:p>
    <w:p w14:paraId="582ED294" w14:textId="77777777" w:rsidR="00200D63" w:rsidRPr="00E26C06" w:rsidRDefault="00200D63" w:rsidP="00200D63">
      <w:pPr>
        <w:pStyle w:val="NoSpacing"/>
        <w:rPr>
          <w:rFonts w:ascii="Satoshi" w:hAnsi="Satoshi" w:cs="Arial"/>
          <w:sz w:val="20"/>
          <w:szCs w:val="20"/>
        </w:rPr>
      </w:pPr>
    </w:p>
    <w:p w14:paraId="17516743" w14:textId="77777777" w:rsidR="00200D63" w:rsidRPr="00E26C06" w:rsidRDefault="00200D63" w:rsidP="00200D63">
      <w:pPr>
        <w:pStyle w:val="NoSpacing"/>
        <w:rPr>
          <w:rFonts w:ascii="Satoshi" w:hAnsi="Satoshi" w:cs="Arial"/>
          <w:sz w:val="20"/>
          <w:szCs w:val="20"/>
        </w:rPr>
      </w:pPr>
    </w:p>
    <w:p w14:paraId="28F3339B" w14:textId="1AABCCF2" w:rsidR="00200D63" w:rsidRPr="00E26C06" w:rsidRDefault="00200D63" w:rsidP="00200D63">
      <w:pPr>
        <w:pStyle w:val="NoSpacing"/>
        <w:jc w:val="center"/>
        <w:rPr>
          <w:rFonts w:ascii="Satoshi" w:hAnsi="Satoshi" w:cs="Arial"/>
          <w:b/>
          <w:sz w:val="27"/>
          <w:szCs w:val="27"/>
        </w:rPr>
      </w:pPr>
      <w:r w:rsidRPr="00E26C06">
        <w:rPr>
          <w:rFonts w:ascii="Satoshi" w:hAnsi="Satoshi" w:cs="Arial"/>
          <w:b/>
          <w:sz w:val="27"/>
          <w:szCs w:val="27"/>
        </w:rPr>
        <w:t>(</w:t>
      </w:r>
      <w:r w:rsidRPr="00E26C06">
        <w:rPr>
          <w:rFonts w:ascii="Satoshi" w:hAnsi="Satoshi" w:cs="Arial"/>
          <w:b/>
          <w:sz w:val="27"/>
          <w:szCs w:val="27"/>
          <w:highlight w:val="yellow"/>
        </w:rPr>
        <w:t>Organization name</w:t>
      </w:r>
      <w:r w:rsidRPr="00E26C06">
        <w:rPr>
          <w:rFonts w:ascii="Satoshi" w:hAnsi="Satoshi" w:cs="Arial"/>
          <w:b/>
          <w:sz w:val="27"/>
          <w:szCs w:val="27"/>
        </w:rPr>
        <w:t>) awarded Health Care Staffing Services Certification from Joint Commission</w:t>
      </w:r>
    </w:p>
    <w:p w14:paraId="150F98FA" w14:textId="77777777" w:rsidR="00200D63" w:rsidRPr="00E26C06" w:rsidRDefault="00200D63" w:rsidP="00200D63">
      <w:pPr>
        <w:pStyle w:val="NoSpacing"/>
        <w:spacing w:line="300" w:lineRule="auto"/>
        <w:rPr>
          <w:rFonts w:ascii="Satoshi" w:hAnsi="Satoshi" w:cs="Arial"/>
        </w:rPr>
      </w:pPr>
    </w:p>
    <w:p w14:paraId="126C763B" w14:textId="6E7ABA95" w:rsidR="00200D63" w:rsidRPr="00E26C06" w:rsidRDefault="00200D63" w:rsidP="00200D63">
      <w:pPr>
        <w:pStyle w:val="NoSpacing"/>
        <w:rPr>
          <w:rFonts w:ascii="Satoshi" w:hAnsi="Satoshi"/>
        </w:rPr>
      </w:pPr>
      <w:r w:rsidRPr="00E26C06">
        <w:rPr>
          <w:rFonts w:ascii="Satoshi" w:hAnsi="Satoshi"/>
        </w:rPr>
        <w:t>(</w:t>
      </w:r>
      <w:r w:rsidRPr="00E26C06">
        <w:rPr>
          <w:rFonts w:ascii="Satoshi" w:hAnsi="Satoshi"/>
          <w:highlight w:val="yellow"/>
        </w:rPr>
        <w:t>CITY, State, Date</w:t>
      </w:r>
      <w:r w:rsidRPr="00E26C06">
        <w:rPr>
          <w:rFonts w:ascii="Satoshi" w:hAnsi="Satoshi"/>
        </w:rPr>
        <w:t>) – (</w:t>
      </w:r>
      <w:r w:rsidRPr="00E26C06">
        <w:rPr>
          <w:rFonts w:ascii="Satoshi" w:hAnsi="Satoshi"/>
          <w:highlight w:val="yellow"/>
        </w:rPr>
        <w:t>Organization name</w:t>
      </w:r>
      <w:r w:rsidRPr="00E26C06">
        <w:rPr>
          <w:rFonts w:ascii="Satoshi" w:hAnsi="Satoshi"/>
        </w:rPr>
        <w:t>) has earned Joint Commission’s Gold Seal of Approval</w:t>
      </w:r>
      <w:r w:rsidRPr="00E26C06">
        <w:rPr>
          <w:rFonts w:ascii="Satoshi" w:hAnsi="Satoshi"/>
          <w:vertAlign w:val="superscript"/>
        </w:rPr>
        <w:t>®</w:t>
      </w:r>
      <w:r w:rsidRPr="00E26C06">
        <w:rPr>
          <w:rFonts w:ascii="Satoshi" w:hAnsi="Satoshi"/>
        </w:rPr>
        <w:t xml:space="preserve"> for Health Care Staffing Services Certification by demonstrating continuous compliance with its performance standards. The Gold Seal is a symbol of quality that reflects a health</w:t>
      </w:r>
      <w:r w:rsidR="00331451" w:rsidRPr="00E26C06">
        <w:rPr>
          <w:rFonts w:ascii="Satoshi" w:hAnsi="Satoshi"/>
        </w:rPr>
        <w:t xml:space="preserve"> </w:t>
      </w:r>
      <w:r w:rsidRPr="00E26C06">
        <w:rPr>
          <w:rFonts w:ascii="Satoshi" w:hAnsi="Satoshi"/>
        </w:rPr>
        <w:t xml:space="preserve">care organization’s commitment to providing safe and quality patient care. </w:t>
      </w:r>
    </w:p>
    <w:p w14:paraId="66006CE1" w14:textId="77777777" w:rsidR="00200D63" w:rsidRPr="00E26C06" w:rsidRDefault="00200D63" w:rsidP="00200D63">
      <w:pPr>
        <w:pStyle w:val="NoSpacing"/>
        <w:rPr>
          <w:rFonts w:ascii="Satoshi" w:hAnsi="Satoshi"/>
        </w:rPr>
      </w:pPr>
    </w:p>
    <w:p w14:paraId="395DDD76" w14:textId="77777777" w:rsidR="00200D63" w:rsidRPr="00E26C06" w:rsidRDefault="00C04895" w:rsidP="00200D63">
      <w:pPr>
        <w:pStyle w:val="NoSpacing"/>
        <w:rPr>
          <w:rFonts w:ascii="Satoshi" w:hAnsi="Satoshi"/>
        </w:rPr>
      </w:pPr>
      <w:r w:rsidRPr="00E26C06">
        <w:rPr>
          <w:rFonts w:ascii="Satoshi" w:hAnsi="Satoshi"/>
        </w:rPr>
        <w:t>Health care staffing firms place temporary staff in organizations that direct</w:t>
      </w:r>
      <w:r w:rsidR="002856EE" w:rsidRPr="00E26C06">
        <w:rPr>
          <w:rFonts w:ascii="Satoshi" w:hAnsi="Satoshi"/>
        </w:rPr>
        <w:t xml:space="preserve"> or provide patient care. Health Care Staffing Services C</w:t>
      </w:r>
      <w:r w:rsidRPr="00E26C06">
        <w:rPr>
          <w:rFonts w:ascii="Satoshi" w:hAnsi="Satoshi"/>
        </w:rPr>
        <w:t>ertification demonstrates (</w:t>
      </w:r>
      <w:r w:rsidR="00707A0C" w:rsidRPr="00E26C06">
        <w:rPr>
          <w:rFonts w:ascii="Satoshi" w:hAnsi="Satoshi"/>
          <w:highlight w:val="yellow"/>
        </w:rPr>
        <w:t>organization name</w:t>
      </w:r>
      <w:r w:rsidR="00F03606" w:rsidRPr="00E26C06">
        <w:rPr>
          <w:rFonts w:ascii="Satoshi" w:hAnsi="Satoshi"/>
          <w:highlight w:val="yellow"/>
        </w:rPr>
        <w:t>’s</w:t>
      </w:r>
      <w:r w:rsidRPr="00E26C06">
        <w:rPr>
          <w:rFonts w:ascii="Satoshi" w:hAnsi="Satoshi"/>
        </w:rPr>
        <w:t xml:space="preserve">) efforts to address how qualifications and competencies of staff are determined, placement of staff and how </w:t>
      </w:r>
      <w:r w:rsidR="002856EE" w:rsidRPr="00E26C06">
        <w:rPr>
          <w:rFonts w:ascii="Satoshi" w:hAnsi="Satoshi"/>
        </w:rPr>
        <w:t xml:space="preserve">their </w:t>
      </w:r>
      <w:r w:rsidRPr="00E26C06">
        <w:rPr>
          <w:rFonts w:ascii="Satoshi" w:hAnsi="Satoshi"/>
        </w:rPr>
        <w:t xml:space="preserve">performance is monitored. </w:t>
      </w:r>
    </w:p>
    <w:p w14:paraId="6105DD05" w14:textId="77777777" w:rsidR="00200D63" w:rsidRPr="00E26C06" w:rsidRDefault="00200D63" w:rsidP="00200D63">
      <w:pPr>
        <w:pStyle w:val="NoSpacing"/>
        <w:rPr>
          <w:rFonts w:ascii="Satoshi" w:hAnsi="Satoshi"/>
        </w:rPr>
      </w:pPr>
    </w:p>
    <w:p w14:paraId="38FCEAE6" w14:textId="77777777" w:rsidR="00200D63" w:rsidRPr="00E26C06" w:rsidRDefault="00200D63" w:rsidP="00D9517B">
      <w:pPr>
        <w:autoSpaceDE w:val="0"/>
        <w:autoSpaceDN w:val="0"/>
        <w:spacing w:after="0" w:line="240" w:lineRule="auto"/>
        <w:rPr>
          <w:rFonts w:ascii="Satoshi" w:hAnsi="Satoshi"/>
        </w:rPr>
      </w:pPr>
      <w:r w:rsidRPr="00E26C06">
        <w:rPr>
          <w:rFonts w:ascii="Satoshi" w:hAnsi="Satoshi"/>
        </w:rPr>
        <w:t>(</w:t>
      </w:r>
      <w:r w:rsidRPr="00E26C06">
        <w:rPr>
          <w:rFonts w:ascii="Satoshi" w:hAnsi="Satoshi"/>
          <w:highlight w:val="yellow"/>
        </w:rPr>
        <w:t>Organization name</w:t>
      </w:r>
      <w:r w:rsidRPr="00E26C06">
        <w:rPr>
          <w:rFonts w:ascii="Satoshi" w:hAnsi="Satoshi"/>
        </w:rPr>
        <w:t xml:space="preserve">) underwent a rigorous, unannounced onsite </w:t>
      </w:r>
      <w:r w:rsidR="001C6023" w:rsidRPr="00E26C06">
        <w:rPr>
          <w:rFonts w:ascii="Satoshi" w:hAnsi="Satoshi"/>
        </w:rPr>
        <w:t xml:space="preserve">review </w:t>
      </w:r>
      <w:r w:rsidRPr="00E26C06">
        <w:rPr>
          <w:rFonts w:ascii="Satoshi" w:hAnsi="Satoshi"/>
        </w:rPr>
        <w:t>on (</w:t>
      </w:r>
      <w:r w:rsidRPr="00E26C06">
        <w:rPr>
          <w:rFonts w:ascii="Satoshi" w:hAnsi="Satoshi"/>
          <w:highlight w:val="yellow"/>
        </w:rPr>
        <w:t>date</w:t>
      </w:r>
      <w:r w:rsidRPr="00E26C06">
        <w:rPr>
          <w:rFonts w:ascii="Satoshi" w:hAnsi="Satoshi"/>
        </w:rPr>
        <w:t xml:space="preserve">). During the </w:t>
      </w:r>
      <w:r w:rsidR="001C6023" w:rsidRPr="00E26C06">
        <w:rPr>
          <w:rFonts w:ascii="Satoshi" w:hAnsi="Satoshi"/>
        </w:rPr>
        <w:t>visit</w:t>
      </w:r>
      <w:r w:rsidRPr="00E26C06">
        <w:rPr>
          <w:rFonts w:ascii="Satoshi" w:hAnsi="Satoshi"/>
        </w:rPr>
        <w:t xml:space="preserve">, a team of Joint Commission </w:t>
      </w:r>
      <w:r w:rsidR="001C6023" w:rsidRPr="00E26C06">
        <w:rPr>
          <w:rFonts w:ascii="Satoshi" w:hAnsi="Satoshi"/>
        </w:rPr>
        <w:t xml:space="preserve">reviewers </w:t>
      </w:r>
      <w:r w:rsidRPr="00E26C06">
        <w:rPr>
          <w:rFonts w:ascii="Satoshi" w:hAnsi="Satoshi"/>
        </w:rPr>
        <w:t>evaluated compliance with related certification standards</w:t>
      </w:r>
      <w:r w:rsidR="002856EE" w:rsidRPr="00E26C06">
        <w:rPr>
          <w:rFonts w:ascii="Satoshi" w:hAnsi="Satoshi"/>
        </w:rPr>
        <w:t xml:space="preserve"> including (</w:t>
      </w:r>
      <w:r w:rsidR="002856EE" w:rsidRPr="00E26C06">
        <w:rPr>
          <w:rFonts w:ascii="Satoshi" w:hAnsi="Satoshi"/>
          <w:highlight w:val="yellow"/>
        </w:rPr>
        <w:t xml:space="preserve">insert most relevant standards areas – examples include: </w:t>
      </w:r>
      <w:r w:rsidR="001C6023" w:rsidRPr="00E26C06">
        <w:rPr>
          <w:rFonts w:ascii="Satoshi" w:hAnsi="Satoshi" w:cs="Segoe UI"/>
          <w:color w:val="000000"/>
          <w:highlight w:val="yellow"/>
        </w:rPr>
        <w:t>program management, supporting self-management</w:t>
      </w:r>
      <w:r w:rsidR="00D9517B" w:rsidRPr="00E26C06">
        <w:rPr>
          <w:rFonts w:ascii="Satoshi" w:hAnsi="Satoshi" w:cs="Segoe UI"/>
          <w:color w:val="000000"/>
          <w:highlight w:val="yellow"/>
        </w:rPr>
        <w:t>,</w:t>
      </w:r>
      <w:r w:rsidR="001C6023" w:rsidRPr="00E26C06">
        <w:rPr>
          <w:rFonts w:ascii="Satoshi" w:hAnsi="Satoshi" w:cs="Segoe UI"/>
          <w:color w:val="000000"/>
          <w:highlight w:val="yellow"/>
        </w:rPr>
        <w:t xml:space="preserve"> and delivering and facilitating clinical care</w:t>
      </w:r>
      <w:r w:rsidR="002856EE" w:rsidRPr="00E26C06">
        <w:rPr>
          <w:rFonts w:ascii="Satoshi" w:hAnsi="Satoshi"/>
        </w:rPr>
        <w:t>). Joint Commission standards</w:t>
      </w:r>
      <w:r w:rsidRPr="00E26C06">
        <w:rPr>
          <w:rFonts w:ascii="Satoshi" w:hAnsi="Satoshi"/>
        </w:rPr>
        <w:t xml:space="preserve"> are developed in consultation with health care experts and providers, measurement experts and patients. The </w:t>
      </w:r>
      <w:r w:rsidR="001C6023" w:rsidRPr="00E26C06">
        <w:rPr>
          <w:rFonts w:ascii="Satoshi" w:hAnsi="Satoshi"/>
        </w:rPr>
        <w:t xml:space="preserve">reviewers </w:t>
      </w:r>
      <w:r w:rsidRPr="00E26C06">
        <w:rPr>
          <w:rFonts w:ascii="Satoshi" w:hAnsi="Satoshi"/>
        </w:rPr>
        <w:t>also conducted onsite observations and interviews.</w:t>
      </w:r>
    </w:p>
    <w:p w14:paraId="59CC4A7A" w14:textId="77777777" w:rsidR="00200D63" w:rsidRPr="00E26C06" w:rsidRDefault="00200D63" w:rsidP="00200D63">
      <w:pPr>
        <w:pStyle w:val="NoSpacing"/>
        <w:rPr>
          <w:rFonts w:ascii="Satoshi" w:hAnsi="Satoshi"/>
        </w:rPr>
      </w:pPr>
    </w:p>
    <w:p w14:paraId="09F11F98" w14:textId="2A938ED9" w:rsidR="00D15F89" w:rsidRPr="00E26C06" w:rsidRDefault="00D15F89" w:rsidP="00D15F89">
      <w:pPr>
        <w:pStyle w:val="NoSpacing"/>
        <w:rPr>
          <w:rFonts w:ascii="Satoshi" w:hAnsi="Satoshi"/>
        </w:rPr>
      </w:pPr>
      <w:r w:rsidRPr="00E26C06">
        <w:rPr>
          <w:rFonts w:ascii="Satoshi" w:hAnsi="Satoshi"/>
        </w:rPr>
        <w:t xml:space="preserve">“Health Care Staffing Services Certification recognizes health care staffing firms committed to striving for excellence and fostering continuous improvement in patient safety and quality of care,” says Ken Grubbs, DNP, MBA, RN, executive vice president of Accreditation and Certification Operations and chief nursing </w:t>
      </w:r>
      <w:r w:rsidR="00970E90" w:rsidRPr="00E26C06">
        <w:rPr>
          <w:rFonts w:ascii="Satoshi" w:hAnsi="Satoshi"/>
        </w:rPr>
        <w:t>executive</w:t>
      </w:r>
      <w:r w:rsidRPr="00E26C06">
        <w:rPr>
          <w:rFonts w:ascii="Satoshi" w:hAnsi="Satoshi"/>
        </w:rPr>
        <w:t>, Joint Commission. “We commend (</w:t>
      </w:r>
      <w:r w:rsidRPr="00E26C06">
        <w:rPr>
          <w:rFonts w:ascii="Satoshi" w:hAnsi="Satoshi"/>
          <w:highlight w:val="yellow"/>
        </w:rPr>
        <w:t>organization name</w:t>
      </w:r>
      <w:r w:rsidRPr="00E26C06">
        <w:rPr>
          <w:rFonts w:ascii="Satoshi" w:hAnsi="Satoshi"/>
        </w:rPr>
        <w:t>) for using Joint Commission</w:t>
      </w:r>
      <w:r w:rsidR="00970E90" w:rsidRPr="00E26C06">
        <w:rPr>
          <w:rFonts w:ascii="Satoshi" w:hAnsi="Satoshi"/>
        </w:rPr>
        <w:t>’s</w:t>
      </w:r>
      <w:r w:rsidRPr="00E26C06">
        <w:rPr>
          <w:rFonts w:ascii="Satoshi" w:hAnsi="Satoshi"/>
        </w:rPr>
        <w:t xml:space="preserve"> certification process to reduce variation in clinical processes and to strengthen its clinical program to drive safer, higher quality and more compassionate care for individuals served.”</w:t>
      </w:r>
    </w:p>
    <w:p w14:paraId="1F735F30" w14:textId="77777777" w:rsidR="00200D63" w:rsidRPr="00E26C06" w:rsidRDefault="00200D63" w:rsidP="00200D63">
      <w:pPr>
        <w:pStyle w:val="NoSpacing"/>
        <w:rPr>
          <w:rFonts w:ascii="Satoshi" w:hAnsi="Satoshi"/>
        </w:rPr>
      </w:pPr>
    </w:p>
    <w:p w14:paraId="28177C72" w14:textId="77777777" w:rsidR="00200D63" w:rsidRPr="00E26C06" w:rsidRDefault="00200D63" w:rsidP="00200D63">
      <w:pPr>
        <w:pStyle w:val="NoSpacing"/>
        <w:rPr>
          <w:rFonts w:ascii="Satoshi" w:hAnsi="Satoshi"/>
        </w:rPr>
      </w:pPr>
      <w:r w:rsidRPr="00E26C06">
        <w:rPr>
          <w:rFonts w:ascii="Satoshi" w:hAnsi="Satoshi"/>
        </w:rPr>
        <w:t>(</w:t>
      </w:r>
      <w:r w:rsidRPr="00E26C06">
        <w:rPr>
          <w:rFonts w:ascii="Satoshi" w:hAnsi="Satoshi"/>
          <w:highlight w:val="yellow"/>
        </w:rPr>
        <w:t>Insert quote from organization leader</w:t>
      </w:r>
      <w:r w:rsidRPr="00E26C06">
        <w:rPr>
          <w:rFonts w:ascii="Satoshi" w:hAnsi="Satoshi"/>
        </w:rPr>
        <w:t>)</w:t>
      </w:r>
    </w:p>
    <w:p w14:paraId="280DEA3F" w14:textId="77777777" w:rsidR="00200D63" w:rsidRPr="00E26C06" w:rsidRDefault="00200D63" w:rsidP="00200D63">
      <w:pPr>
        <w:pStyle w:val="NoSpacing"/>
        <w:rPr>
          <w:rFonts w:ascii="Satoshi" w:hAnsi="Satoshi"/>
        </w:rPr>
      </w:pPr>
    </w:p>
    <w:p w14:paraId="38E03BA5" w14:textId="77777777" w:rsidR="00200D63" w:rsidRPr="00E26C06" w:rsidRDefault="00200D63" w:rsidP="00200D63">
      <w:pPr>
        <w:pStyle w:val="NoSpacing"/>
        <w:rPr>
          <w:rFonts w:ascii="Satoshi" w:hAnsi="Satoshi"/>
        </w:rPr>
      </w:pPr>
      <w:r w:rsidRPr="00E26C06">
        <w:rPr>
          <w:rFonts w:ascii="Satoshi" w:hAnsi="Satoshi"/>
        </w:rPr>
        <w:t>(</w:t>
      </w:r>
      <w:r w:rsidRPr="00E26C06">
        <w:rPr>
          <w:rFonts w:ascii="Satoshi" w:hAnsi="Satoshi"/>
          <w:highlight w:val="yellow"/>
        </w:rPr>
        <w:t>Insert specific examples of how organization prepared for certification process and/or specific certification’s eligibility requirements</w:t>
      </w:r>
      <w:r w:rsidRPr="00E26C06">
        <w:rPr>
          <w:rFonts w:ascii="Satoshi" w:hAnsi="Satoshi"/>
        </w:rPr>
        <w:t>)</w:t>
      </w:r>
    </w:p>
    <w:p w14:paraId="0D5CEABB" w14:textId="77777777" w:rsidR="00200D63" w:rsidRPr="00E26C06" w:rsidRDefault="00200D63" w:rsidP="00200D63">
      <w:pPr>
        <w:pStyle w:val="NoSpacing"/>
        <w:rPr>
          <w:rFonts w:ascii="Satoshi" w:hAnsi="Satoshi"/>
        </w:rPr>
      </w:pPr>
    </w:p>
    <w:p w14:paraId="40A5CDD8" w14:textId="52FF5AEC" w:rsidR="00200D63" w:rsidRPr="00E26C06" w:rsidRDefault="00200D63" w:rsidP="00200D63">
      <w:pPr>
        <w:pStyle w:val="NoSpacing"/>
        <w:rPr>
          <w:rFonts w:ascii="Satoshi" w:hAnsi="Satoshi"/>
        </w:rPr>
      </w:pPr>
      <w:r w:rsidRPr="00E26C06">
        <w:rPr>
          <w:rFonts w:ascii="Satoshi" w:hAnsi="Satoshi"/>
        </w:rPr>
        <w:t xml:space="preserve">For more information, please visit </w:t>
      </w:r>
      <w:hyperlink r:id="rId6" w:history="1">
        <w:r w:rsidRPr="00E26C06">
          <w:rPr>
            <w:rStyle w:val="Hyperlink"/>
            <w:rFonts w:ascii="Satoshi" w:hAnsi="Satoshi" w:cs="Arial"/>
          </w:rPr>
          <w:t>Joint Commission</w:t>
        </w:r>
        <w:r w:rsidR="00CA7492" w:rsidRPr="00E26C06">
          <w:rPr>
            <w:rStyle w:val="Hyperlink"/>
            <w:rFonts w:ascii="Satoshi" w:hAnsi="Satoshi" w:cs="Arial"/>
          </w:rPr>
          <w:t>’s</w:t>
        </w:r>
        <w:r w:rsidRPr="00E26C06">
          <w:rPr>
            <w:rStyle w:val="Hyperlink"/>
            <w:rFonts w:ascii="Satoshi" w:hAnsi="Satoshi" w:cs="Arial"/>
          </w:rPr>
          <w:t xml:space="preserve"> website</w:t>
        </w:r>
      </w:hyperlink>
      <w:r w:rsidRPr="00E26C06">
        <w:rPr>
          <w:rFonts w:ascii="Satoshi" w:hAnsi="Satoshi"/>
        </w:rPr>
        <w:t xml:space="preserve">. </w:t>
      </w:r>
    </w:p>
    <w:p w14:paraId="33D69D01" w14:textId="77777777" w:rsidR="00200D63" w:rsidRPr="00E26C06" w:rsidRDefault="00200D63" w:rsidP="00200D63">
      <w:pPr>
        <w:pStyle w:val="NoSpacing"/>
        <w:rPr>
          <w:rFonts w:ascii="Satoshi" w:hAnsi="Satoshi"/>
        </w:rPr>
      </w:pPr>
    </w:p>
    <w:p w14:paraId="22B3FE89" w14:textId="79534425" w:rsidR="00200D63" w:rsidRPr="00E26C06" w:rsidRDefault="00200D63" w:rsidP="006B37B1">
      <w:pPr>
        <w:pStyle w:val="NoSpacing"/>
        <w:jc w:val="center"/>
        <w:rPr>
          <w:rFonts w:ascii="Satoshi" w:hAnsi="Satoshi"/>
        </w:rPr>
      </w:pPr>
      <w:r w:rsidRPr="00E26C06">
        <w:rPr>
          <w:rFonts w:ascii="Satoshi" w:hAnsi="Satoshi"/>
        </w:rPr>
        <w:t>###</w:t>
      </w:r>
    </w:p>
    <w:p w14:paraId="090DDC33" w14:textId="01BA0AC3" w:rsidR="00846BA3" w:rsidRPr="006B37B1" w:rsidRDefault="00200D63" w:rsidP="006B37B1">
      <w:pPr>
        <w:pStyle w:val="NoSpacing"/>
        <w:rPr>
          <w:rFonts w:ascii="Satoshi" w:hAnsi="Satoshi"/>
          <w:sz w:val="18"/>
          <w:szCs w:val="18"/>
        </w:rPr>
      </w:pPr>
      <w:r w:rsidRPr="00E26C06">
        <w:rPr>
          <w:rFonts w:ascii="Satoshi" w:hAnsi="Satoshi"/>
          <w:sz w:val="18"/>
          <w:szCs w:val="18"/>
        </w:rPr>
        <w:t>(</w:t>
      </w:r>
      <w:r w:rsidRPr="00E26C06">
        <w:rPr>
          <w:rFonts w:ascii="Satoshi" w:hAnsi="Satoshi"/>
          <w:sz w:val="18"/>
          <w:szCs w:val="18"/>
          <w:highlight w:val="yellow"/>
        </w:rPr>
        <w:t>Insert organization boilerplate</w:t>
      </w:r>
      <w:r w:rsidRPr="00E26C06">
        <w:rPr>
          <w:rFonts w:ascii="Satoshi" w:hAnsi="Satoshi"/>
          <w:sz w:val="18"/>
          <w:szCs w:val="18"/>
        </w:rPr>
        <w:t xml:space="preserve">) </w:t>
      </w:r>
    </w:p>
    <w:sectPr w:rsidR="00846BA3" w:rsidRPr="006B37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atoshi">
    <w:panose1 w:val="00000000000000000000"/>
    <w:charset w:val="00"/>
    <w:family w:val="modern"/>
    <w:notTrueType/>
    <w:pitch w:val="variable"/>
    <w:sig w:usb0="8000004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D63"/>
    <w:rsid w:val="00142A14"/>
    <w:rsid w:val="001C6023"/>
    <w:rsid w:val="00200D63"/>
    <w:rsid w:val="002856EE"/>
    <w:rsid w:val="002C523C"/>
    <w:rsid w:val="00312885"/>
    <w:rsid w:val="00331451"/>
    <w:rsid w:val="00591719"/>
    <w:rsid w:val="00595D79"/>
    <w:rsid w:val="005E00C5"/>
    <w:rsid w:val="006B37B1"/>
    <w:rsid w:val="006F61C5"/>
    <w:rsid w:val="00707A0C"/>
    <w:rsid w:val="007533B0"/>
    <w:rsid w:val="00846BA3"/>
    <w:rsid w:val="00847AF6"/>
    <w:rsid w:val="00861017"/>
    <w:rsid w:val="00923CFE"/>
    <w:rsid w:val="00970E90"/>
    <w:rsid w:val="00A46BB2"/>
    <w:rsid w:val="00B8192D"/>
    <w:rsid w:val="00C04895"/>
    <w:rsid w:val="00CA7492"/>
    <w:rsid w:val="00D15F89"/>
    <w:rsid w:val="00D5304D"/>
    <w:rsid w:val="00D9517B"/>
    <w:rsid w:val="00D9526E"/>
    <w:rsid w:val="00E26C06"/>
    <w:rsid w:val="00F03606"/>
    <w:rsid w:val="00F2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0BE0"/>
  <w15:chartTrackingRefBased/>
  <w15:docId w15:val="{A9752657-49EA-4580-A6A3-9AFE6CC36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023"/>
    <w:pPr>
      <w:spacing w:line="256"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0D63"/>
    <w:rPr>
      <w:color w:val="0563C1" w:themeColor="hyperlink"/>
      <w:u w:val="single"/>
    </w:rPr>
  </w:style>
  <w:style w:type="paragraph" w:styleId="NoSpacing">
    <w:name w:val="No Spacing"/>
    <w:uiPriority w:val="1"/>
    <w:qFormat/>
    <w:rsid w:val="00200D63"/>
    <w:pPr>
      <w:spacing w:after="0" w:line="240" w:lineRule="auto"/>
    </w:pPr>
  </w:style>
  <w:style w:type="paragraph" w:customStyle="1" w:styleId="Body">
    <w:name w:val="Body"/>
    <w:rsid w:val="00200D63"/>
    <w:pPr>
      <w:spacing w:after="0" w:line="240" w:lineRule="auto"/>
    </w:pPr>
    <w:rPr>
      <w:rFonts w:ascii="Arial" w:eastAsia="Arial Unicode MS" w:hAnsi="Arial"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5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jointcommission.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73B926CE855A4B85B38CF25D966708" ma:contentTypeVersion="17" ma:contentTypeDescription="Create a new document." ma:contentTypeScope="" ma:versionID="cb0d2ae610a9f97e605dac2de5a0941b">
  <xsd:schema xmlns:xsd="http://www.w3.org/2001/XMLSchema" xmlns:xs="http://www.w3.org/2001/XMLSchema" xmlns:p="http://schemas.microsoft.com/office/2006/metadata/properties" xmlns:ns2="0463c16c-4225-4c82-87dc-f8c1f891c26d" xmlns:ns3="8344f6d5-d121-46bc-8650-9d220d3dd3e8" targetNamespace="http://schemas.microsoft.com/office/2006/metadata/properties" ma:root="true" ma:fieldsID="382776fa7f4e0b099fbab4b0ee5dd05d" ns2:_="" ns3:_="">
    <xsd:import namespace="0463c16c-4225-4c82-87dc-f8c1f891c26d"/>
    <xsd:import namespace="8344f6d5-d121-46bc-8650-9d220d3dd3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3c16c-4225-4c82-87dc-f8c1f891c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5ed9ae-613d-450b-9dae-648cfee692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44f6d5-d121-46bc-8650-9d220d3dd3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54a5822-01ea-4882-9d5c-f28a8f3ce449}" ma:internalName="TaxCatchAll" ma:showField="CatchAllData" ma:web="8344f6d5-d121-46bc-8650-9d220d3d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AB2F17-414A-43ED-A49F-419CE9E35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3c16c-4225-4c82-87dc-f8c1f891c26d"/>
    <ds:schemaRef ds:uri="8344f6d5-d121-46bc-8650-9d220d3dd3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311405-A5C8-4CB0-9B19-B99C30887D28}">
  <ds:schemaRefs>
    <ds:schemaRef ds:uri="http://schemas.microsoft.com/sharepoint/v3/contenttype/forms"/>
  </ds:schemaRefs>
</ds:datastoreItem>
</file>

<file path=docMetadata/LabelInfo.xml><?xml version="1.0" encoding="utf-8"?>
<clbl:labelList xmlns:clbl="http://schemas.microsoft.com/office/2020/mipLabelMetadata">
  <clbl:label id="{f1177991-5c8e-4cb7-af93-c51ad5bede11}" enabled="0" method="" siteId="{f1177991-5c8e-4cb7-af93-c51ad5bede11}"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332</Words>
  <Characters>2045</Characters>
  <Application>Microsoft Office Word</Application>
  <DocSecurity>0</DocSecurity>
  <Lines>48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Bronk, Katherine</dc:creator>
  <cp:keywords/>
  <dc:description/>
  <cp:lastModifiedBy>Holly Jordan</cp:lastModifiedBy>
  <cp:revision>9</cp:revision>
  <dcterms:created xsi:type="dcterms:W3CDTF">2026-05-06T17:01:00Z</dcterms:created>
  <dcterms:modified xsi:type="dcterms:W3CDTF">2026-05-27T21:04:00Z</dcterms:modified>
</cp:coreProperties>
</file>