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8818" w14:textId="2264E2B0" w:rsidR="00662873" w:rsidRDefault="00AC00AA" w:rsidP="00662873">
      <w:pPr>
        <w:pStyle w:val="Default"/>
        <w:jc w:val="center"/>
        <w:rPr>
          <w:b/>
          <w:bCs/>
          <w:sz w:val="28"/>
          <w:szCs w:val="28"/>
        </w:rPr>
      </w:pPr>
      <w:r>
        <w:rPr>
          <w:b/>
          <w:bCs/>
          <w:sz w:val="28"/>
          <w:szCs w:val="28"/>
        </w:rPr>
        <w:t xml:space="preserve">Advanced </w:t>
      </w:r>
      <w:r w:rsidR="004B096E">
        <w:rPr>
          <w:b/>
          <w:bCs/>
          <w:sz w:val="28"/>
          <w:szCs w:val="28"/>
        </w:rPr>
        <w:t>Disease Specific Care</w:t>
      </w:r>
    </w:p>
    <w:p w14:paraId="59815D2D" w14:textId="4D6DDEDC" w:rsidR="005F713F" w:rsidRDefault="002B2755" w:rsidP="00805302">
      <w:pPr>
        <w:pStyle w:val="Default"/>
        <w:jc w:val="center"/>
        <w:rPr>
          <w:b/>
          <w:bCs/>
          <w:color w:val="000000" w:themeColor="text1"/>
          <w:sz w:val="28"/>
          <w:szCs w:val="28"/>
        </w:rPr>
      </w:pPr>
      <w:r>
        <w:rPr>
          <w:b/>
          <w:bCs/>
          <w:color w:val="000000" w:themeColor="text1"/>
          <w:sz w:val="28"/>
          <w:szCs w:val="28"/>
        </w:rPr>
        <w:t xml:space="preserve">VIRTUAL </w:t>
      </w:r>
      <w:r w:rsidR="005609AD">
        <w:rPr>
          <w:b/>
          <w:bCs/>
          <w:color w:val="000000" w:themeColor="text1"/>
          <w:sz w:val="28"/>
          <w:szCs w:val="28"/>
        </w:rPr>
        <w:t>Comprehensive</w:t>
      </w:r>
      <w:r w:rsidR="000E7C7D">
        <w:rPr>
          <w:b/>
          <w:bCs/>
          <w:color w:val="000000" w:themeColor="text1"/>
          <w:sz w:val="28"/>
          <w:szCs w:val="28"/>
        </w:rPr>
        <w:t xml:space="preserve"> Heart Attack Center </w:t>
      </w:r>
      <w:r>
        <w:rPr>
          <w:b/>
          <w:bCs/>
          <w:color w:val="000000" w:themeColor="text1"/>
          <w:sz w:val="28"/>
          <w:szCs w:val="28"/>
        </w:rPr>
        <w:t>(CHAC)</w:t>
      </w:r>
      <w:r w:rsidR="00805302" w:rsidRPr="003C2735">
        <w:rPr>
          <w:b/>
          <w:bCs/>
          <w:color w:val="000000" w:themeColor="text1"/>
          <w:sz w:val="28"/>
          <w:szCs w:val="28"/>
        </w:rPr>
        <w:t xml:space="preserve"> </w:t>
      </w:r>
    </w:p>
    <w:p w14:paraId="3EBC6D3C" w14:textId="6F897344" w:rsidR="004B096E" w:rsidRDefault="00BA00CF" w:rsidP="00805302">
      <w:pPr>
        <w:pStyle w:val="Default"/>
        <w:jc w:val="center"/>
        <w:rPr>
          <w:b/>
          <w:bCs/>
          <w:sz w:val="28"/>
          <w:szCs w:val="28"/>
        </w:rPr>
      </w:pPr>
      <w:r>
        <w:rPr>
          <w:b/>
          <w:bCs/>
          <w:sz w:val="28"/>
          <w:szCs w:val="28"/>
        </w:rPr>
        <w:t xml:space="preserve">Certification </w:t>
      </w:r>
      <w:r w:rsidR="00805302">
        <w:rPr>
          <w:b/>
          <w:bCs/>
          <w:sz w:val="28"/>
          <w:szCs w:val="28"/>
        </w:rPr>
        <w:t>Review Agenda</w:t>
      </w:r>
    </w:p>
    <w:p w14:paraId="0717E062" w14:textId="77777777" w:rsidR="000A4B2F" w:rsidRDefault="000A4B2F" w:rsidP="00805302">
      <w:pPr>
        <w:pStyle w:val="Default"/>
        <w:jc w:val="center"/>
        <w:rPr>
          <w:b/>
          <w:bCs/>
          <w:sz w:val="28"/>
          <w:szCs w:val="28"/>
        </w:rPr>
      </w:pPr>
    </w:p>
    <w:p w14:paraId="57436953" w14:textId="4911883B" w:rsidR="00A562C1" w:rsidRPr="00A562C1" w:rsidRDefault="00A562C1" w:rsidP="00A562C1">
      <w:pPr>
        <w:spacing w:line="297" w:lineRule="auto"/>
        <w:ind w:right="320"/>
        <w:rPr>
          <w:rFonts w:ascii="Arial" w:eastAsia="Arial" w:hAnsi="Arial"/>
          <w:bCs/>
        </w:rPr>
      </w:pPr>
      <w:r w:rsidRPr="00A562C1">
        <w:rPr>
          <w:rFonts w:ascii="Arial" w:eastAsia="Arial" w:hAnsi="Arial"/>
          <w:bCs/>
        </w:rPr>
        <w:t xml:space="preserve">All times </w:t>
      </w:r>
      <w:proofErr w:type="gramStart"/>
      <w:r w:rsidRPr="00A562C1">
        <w:rPr>
          <w:rFonts w:ascii="Arial" w:eastAsia="Arial" w:hAnsi="Arial"/>
          <w:bCs/>
        </w:rPr>
        <w:t>are</w:t>
      </w:r>
      <w:proofErr w:type="gramEnd"/>
      <w:r w:rsidRPr="00A562C1">
        <w:rPr>
          <w:rFonts w:ascii="Arial" w:eastAsia="Arial" w:hAnsi="Arial"/>
          <w:bCs/>
        </w:rPr>
        <w:t xml:space="preserve"> local. Please note that one video conference will be utilized in each session unless otherwise noted. Please refer to the Disease Specific Care Review Process Guide for materials that the reviewer</w:t>
      </w:r>
      <w:r w:rsidR="000448E4">
        <w:rPr>
          <w:rFonts w:ascii="Arial" w:eastAsia="Arial" w:hAnsi="Arial"/>
          <w:bCs/>
        </w:rPr>
        <w:t>s</w:t>
      </w:r>
      <w:r w:rsidRPr="00A562C1">
        <w:rPr>
          <w:rFonts w:ascii="Arial" w:eastAsia="Arial" w:hAnsi="Arial"/>
          <w:bCs/>
        </w:rPr>
        <w:t xml:space="preserve"> need for the Planning Session. </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1998"/>
        <w:gridCol w:w="2700"/>
        <w:gridCol w:w="2790"/>
        <w:gridCol w:w="2160"/>
      </w:tblGrid>
      <w:tr w:rsidR="00AC59D8" w14:paraId="6CFB35AF" w14:textId="77777777" w:rsidTr="00E970A4">
        <w:trPr>
          <w:trHeight w:val="127"/>
        </w:trPr>
        <w:tc>
          <w:tcPr>
            <w:tcW w:w="199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59778B98" w:rsidR="00AC59D8" w:rsidRPr="00956649" w:rsidRDefault="00A562C1">
            <w:pPr>
              <w:pStyle w:val="Default"/>
              <w:rPr>
                <w:b/>
                <w:bCs/>
                <w:sz w:val="20"/>
                <w:szCs w:val="20"/>
              </w:rPr>
            </w:pPr>
            <w:r>
              <w:rPr>
                <w:b/>
                <w:bCs/>
                <w:sz w:val="20"/>
                <w:szCs w:val="20"/>
              </w:rPr>
              <w:t>DAY BEFORE REVIEW BEGINS</w:t>
            </w:r>
          </w:p>
        </w:tc>
        <w:tc>
          <w:tcPr>
            <w:tcW w:w="5490" w:type="dxa"/>
            <w:gridSpan w:val="2"/>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16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7C4772AE" w14:textId="71B05D47" w:rsidR="00D04706" w:rsidRPr="00662873" w:rsidRDefault="0019661E" w:rsidP="00D04706">
            <w:pPr>
              <w:pStyle w:val="Default"/>
              <w:rPr>
                <w:sz w:val="20"/>
                <w:szCs w:val="20"/>
              </w:rPr>
            </w:pPr>
            <w:r>
              <w:rPr>
                <w:sz w:val="20"/>
                <w:szCs w:val="20"/>
              </w:rPr>
              <w:t>2:00-3:30 pm</w:t>
            </w:r>
          </w:p>
        </w:tc>
        <w:tc>
          <w:tcPr>
            <w:tcW w:w="5490" w:type="dxa"/>
            <w:gridSpan w:val="2"/>
            <w:tcBorders>
              <w:top w:val="single" w:sz="2" w:space="0" w:color="000000"/>
              <w:left w:val="single" w:sz="2" w:space="0" w:color="000000"/>
              <w:bottom w:val="single" w:sz="2" w:space="0" w:color="000000"/>
              <w:right w:val="single" w:sz="2" w:space="0" w:color="000000"/>
            </w:tcBorders>
          </w:tcPr>
          <w:p w14:paraId="4467CB01" w14:textId="19206745" w:rsidR="00D04706" w:rsidRPr="00662873" w:rsidRDefault="00D04706" w:rsidP="00D04706">
            <w:pPr>
              <w:pStyle w:val="Default"/>
              <w:rPr>
                <w:sz w:val="20"/>
                <w:szCs w:val="20"/>
              </w:rPr>
            </w:pPr>
            <w:r w:rsidRPr="00662873">
              <w:rPr>
                <w:b/>
                <w:bCs/>
                <w:sz w:val="20"/>
                <w:szCs w:val="20"/>
              </w:rPr>
              <w:t>Opening Conference</w:t>
            </w:r>
          </w:p>
          <w:p w14:paraId="52C1ECD4" w14:textId="77777777" w:rsidR="00D86540" w:rsidRPr="00A923EA" w:rsidRDefault="00D86540" w:rsidP="00D86540">
            <w:pPr>
              <w:pStyle w:val="Default"/>
              <w:numPr>
                <w:ilvl w:val="0"/>
                <w:numId w:val="12"/>
              </w:numPr>
              <w:rPr>
                <w:color w:val="auto"/>
                <w:sz w:val="20"/>
                <w:szCs w:val="20"/>
              </w:rPr>
            </w:pPr>
            <w:r w:rsidRPr="00A923EA">
              <w:rPr>
                <w:color w:val="auto"/>
                <w:sz w:val="20"/>
                <w:szCs w:val="20"/>
              </w:rPr>
              <w:t>Reviewer will begin this session with a few remarks and introduction of themselves, followed by an introduction of the program staff</w:t>
            </w:r>
          </w:p>
          <w:p w14:paraId="74A77082" w14:textId="77777777" w:rsidR="00D86540" w:rsidRPr="00A923EA" w:rsidRDefault="00D86540" w:rsidP="00D86540">
            <w:pPr>
              <w:pStyle w:val="Default"/>
              <w:numPr>
                <w:ilvl w:val="0"/>
                <w:numId w:val="12"/>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56940FDB"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Program leadership</w:t>
            </w:r>
          </w:p>
          <w:p w14:paraId="09311C4E"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Program interdisciplinary team composition</w:t>
            </w:r>
          </w:p>
          <w:p w14:paraId="3C178459"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Program design and integration into hospital</w:t>
            </w:r>
          </w:p>
          <w:p w14:paraId="6D3D2405"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Program mission, vision, and goals of care</w:t>
            </w:r>
          </w:p>
          <w:p w14:paraId="5D9BBDEA"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Population characteristics and needs</w:t>
            </w:r>
          </w:p>
          <w:p w14:paraId="3AD19BA4"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Diversity, equity, and inclusion efforts</w:t>
            </w:r>
          </w:p>
          <w:p w14:paraId="164CB00F"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Program selection and implementation of Clinical Practice Guidelines (CPGs)</w:t>
            </w:r>
          </w:p>
          <w:p w14:paraId="170ADBE2"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Overall program improvements implemented and planned</w:t>
            </w:r>
          </w:p>
          <w:p w14:paraId="16A23BEE" w14:textId="77777777" w:rsidR="00D86540" w:rsidRPr="00A923EA" w:rsidRDefault="00D86540" w:rsidP="00D86540">
            <w:pPr>
              <w:pStyle w:val="Default"/>
              <w:numPr>
                <w:ilvl w:val="0"/>
                <w:numId w:val="12"/>
              </w:numPr>
              <w:rPr>
                <w:color w:val="auto"/>
                <w:sz w:val="20"/>
                <w:szCs w:val="20"/>
              </w:rPr>
            </w:pPr>
            <w:r w:rsidRPr="00A923EA">
              <w:rPr>
                <w:color w:val="auto"/>
                <w:sz w:val="20"/>
                <w:szCs w:val="20"/>
              </w:rPr>
              <w:t>Presentation will be followed by a brief Q&amp;A</w:t>
            </w:r>
          </w:p>
          <w:p w14:paraId="68E1D03B" w14:textId="77777777" w:rsidR="00D86540" w:rsidRPr="00A923EA" w:rsidRDefault="00D86540" w:rsidP="00D86540">
            <w:pPr>
              <w:pStyle w:val="Default"/>
              <w:numPr>
                <w:ilvl w:val="0"/>
                <w:numId w:val="12"/>
              </w:numPr>
              <w:rPr>
                <w:color w:val="auto"/>
                <w:sz w:val="20"/>
                <w:szCs w:val="20"/>
              </w:rPr>
            </w:pPr>
            <w:r w:rsidRPr="00A923EA">
              <w:rPr>
                <w:color w:val="auto"/>
                <w:sz w:val="20"/>
                <w:szCs w:val="20"/>
              </w:rPr>
              <w:t>Reviewer will end session with:</w:t>
            </w:r>
          </w:p>
          <w:p w14:paraId="39FE5F2B"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Overview of agenda and objectives</w:t>
            </w:r>
          </w:p>
          <w:p w14:paraId="6E95D87F"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Dialogue about what the reviewer can do to help make this a meaningful review for the program</w:t>
            </w:r>
          </w:p>
          <w:p w14:paraId="5C078401" w14:textId="51A8CC7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39263CF5" w14:textId="36F86D1E" w:rsidR="00D04706" w:rsidRPr="00662873" w:rsidRDefault="00D04706" w:rsidP="00D04706">
            <w:pPr>
              <w:pStyle w:val="Default"/>
              <w:numPr>
                <w:ilvl w:val="0"/>
                <w:numId w:val="2"/>
              </w:numPr>
              <w:rPr>
                <w:color w:val="auto"/>
                <w:sz w:val="20"/>
                <w:szCs w:val="20"/>
              </w:rPr>
            </w:pPr>
            <w:r w:rsidRPr="00662873">
              <w:rPr>
                <w:color w:val="auto"/>
                <w:sz w:val="20"/>
                <w:szCs w:val="20"/>
              </w:rPr>
              <w:t>Program Clinical and Administrative Leadership</w:t>
            </w:r>
          </w:p>
          <w:p w14:paraId="11C4EBD8" w14:textId="120B9D04" w:rsidR="00D04706" w:rsidRPr="00662873" w:rsidRDefault="00D04706" w:rsidP="00D04706">
            <w:pPr>
              <w:pStyle w:val="Default"/>
              <w:numPr>
                <w:ilvl w:val="0"/>
                <w:numId w:val="2"/>
              </w:numPr>
              <w:rPr>
                <w:color w:val="auto"/>
                <w:sz w:val="20"/>
                <w:szCs w:val="20"/>
              </w:rPr>
            </w:pPr>
            <w:r w:rsidRPr="00662873">
              <w:rPr>
                <w:color w:val="auto"/>
                <w:sz w:val="20"/>
                <w:szCs w:val="20"/>
              </w:rPr>
              <w:t>Individuals responsible for performance improvement processes within the program and, as applicable, the organization</w:t>
            </w:r>
          </w:p>
          <w:p w14:paraId="6293703A" w14:textId="12D3C510" w:rsidR="00D04706" w:rsidRPr="00662873" w:rsidRDefault="00D04706" w:rsidP="00D04706">
            <w:pPr>
              <w:pStyle w:val="Default"/>
              <w:numPr>
                <w:ilvl w:val="0"/>
                <w:numId w:val="2"/>
              </w:numPr>
              <w:rPr>
                <w:color w:val="auto"/>
                <w:sz w:val="20"/>
                <w:szCs w:val="20"/>
              </w:rPr>
            </w:pPr>
            <w:r w:rsidRPr="00662873">
              <w:rPr>
                <w:color w:val="auto"/>
                <w:sz w:val="20"/>
                <w:szCs w:val="20"/>
              </w:rPr>
              <w:t>Others at the discretion of the organization</w:t>
            </w:r>
          </w:p>
          <w:p w14:paraId="276011E0" w14:textId="6537E759" w:rsidR="00D04706" w:rsidRPr="00662873" w:rsidRDefault="00D04706" w:rsidP="00D04706">
            <w:pPr>
              <w:pStyle w:val="Default"/>
              <w:rPr>
                <w:color w:val="auto"/>
              </w:rPr>
            </w:pPr>
          </w:p>
        </w:tc>
      </w:tr>
      <w:tr w:rsidR="000448E4" w14:paraId="4483A439" w14:textId="77777777" w:rsidTr="000448E4">
        <w:trPr>
          <w:trHeight w:val="120"/>
        </w:trPr>
        <w:tc>
          <w:tcPr>
            <w:tcW w:w="199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0E451504" w14:textId="45813FB0" w:rsidR="000448E4" w:rsidRPr="000448E4" w:rsidRDefault="000448E4" w:rsidP="00D04706">
            <w:pPr>
              <w:pStyle w:val="Default"/>
              <w:rPr>
                <w:b/>
                <w:bCs/>
                <w:sz w:val="20"/>
                <w:szCs w:val="20"/>
              </w:rPr>
            </w:pPr>
            <w:r>
              <w:rPr>
                <w:b/>
                <w:bCs/>
                <w:sz w:val="20"/>
                <w:szCs w:val="20"/>
              </w:rPr>
              <w:t>DAY ONE OF THE REVIEW</w:t>
            </w:r>
          </w:p>
        </w:tc>
        <w:tc>
          <w:tcPr>
            <w:tcW w:w="549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B43E611" w14:textId="6F050AEE" w:rsidR="000448E4" w:rsidRPr="00662873" w:rsidRDefault="000448E4" w:rsidP="00D04706">
            <w:pPr>
              <w:pStyle w:val="Default"/>
              <w:rPr>
                <w:b/>
                <w:bCs/>
                <w:sz w:val="20"/>
                <w:szCs w:val="20"/>
              </w:rPr>
            </w:pPr>
            <w:r>
              <w:rPr>
                <w:b/>
                <w:bCs/>
                <w:sz w:val="20"/>
                <w:szCs w:val="20"/>
              </w:rPr>
              <w:t>Activity</w:t>
            </w:r>
          </w:p>
        </w:tc>
        <w:tc>
          <w:tcPr>
            <w:tcW w:w="216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46DDC2B6" w14:textId="786865C6" w:rsidR="000448E4" w:rsidRPr="000448E4" w:rsidRDefault="000448E4" w:rsidP="000448E4">
            <w:pPr>
              <w:pStyle w:val="Default"/>
              <w:rPr>
                <w:b/>
                <w:bCs/>
                <w:color w:val="auto"/>
                <w:sz w:val="20"/>
                <w:szCs w:val="20"/>
              </w:rPr>
            </w:pPr>
            <w:r w:rsidRPr="000448E4">
              <w:rPr>
                <w:b/>
                <w:bCs/>
                <w:color w:val="auto"/>
                <w:sz w:val="20"/>
                <w:szCs w:val="20"/>
              </w:rPr>
              <w:t>Organization Participants</w:t>
            </w:r>
          </w:p>
        </w:tc>
      </w:tr>
      <w:tr w:rsidR="00D04706" w:rsidRPr="00662873" w14:paraId="6965CECC" w14:textId="77777777" w:rsidTr="00E970A4">
        <w:trPr>
          <w:trHeight w:val="235"/>
        </w:trPr>
        <w:tc>
          <w:tcPr>
            <w:tcW w:w="1998" w:type="dxa"/>
            <w:tcBorders>
              <w:top w:val="single" w:sz="2" w:space="0" w:color="000000"/>
              <w:left w:val="single" w:sz="4" w:space="0" w:color="000000"/>
              <w:bottom w:val="single" w:sz="2" w:space="0" w:color="000000"/>
              <w:right w:val="single" w:sz="2" w:space="0" w:color="000000"/>
            </w:tcBorders>
          </w:tcPr>
          <w:p w14:paraId="3B6ABF4C" w14:textId="6BDF3C09" w:rsidR="00D04706" w:rsidRPr="00662873" w:rsidRDefault="000448E4" w:rsidP="00D04706">
            <w:pPr>
              <w:pStyle w:val="Default"/>
              <w:rPr>
                <w:sz w:val="20"/>
                <w:szCs w:val="20"/>
              </w:rPr>
            </w:pPr>
            <w:r>
              <w:rPr>
                <w:sz w:val="20"/>
                <w:szCs w:val="20"/>
              </w:rPr>
              <w:t>8</w:t>
            </w:r>
            <w:r w:rsidR="00DB59B2">
              <w:rPr>
                <w:sz w:val="20"/>
                <w:szCs w:val="20"/>
              </w:rPr>
              <w:t>:</w:t>
            </w:r>
            <w:r>
              <w:rPr>
                <w:sz w:val="20"/>
                <w:szCs w:val="20"/>
              </w:rPr>
              <w:t>0</w:t>
            </w:r>
            <w:r w:rsidR="00DB59B2">
              <w:rPr>
                <w:sz w:val="20"/>
                <w:szCs w:val="20"/>
              </w:rPr>
              <w:t>0</w:t>
            </w:r>
            <w:r w:rsidR="00D04706" w:rsidRPr="00662873">
              <w:rPr>
                <w:sz w:val="20"/>
                <w:szCs w:val="20"/>
              </w:rPr>
              <w:t>–</w:t>
            </w:r>
            <w:r>
              <w:rPr>
                <w:sz w:val="20"/>
                <w:szCs w:val="20"/>
              </w:rPr>
              <w:t>9:00 am</w:t>
            </w:r>
          </w:p>
        </w:tc>
        <w:tc>
          <w:tcPr>
            <w:tcW w:w="5490" w:type="dxa"/>
            <w:gridSpan w:val="2"/>
            <w:tcBorders>
              <w:top w:val="single" w:sz="2" w:space="0" w:color="000000"/>
              <w:left w:val="single" w:sz="2" w:space="0" w:color="000000"/>
              <w:bottom w:val="single" w:sz="2" w:space="0" w:color="000000"/>
              <w:right w:val="single" w:sz="2" w:space="0" w:color="000000"/>
            </w:tcBorders>
          </w:tcPr>
          <w:p w14:paraId="093990F1" w14:textId="552390C3" w:rsidR="00372908" w:rsidRPr="00662873"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tc>
        <w:tc>
          <w:tcPr>
            <w:tcW w:w="2160" w:type="dxa"/>
            <w:tcBorders>
              <w:top w:val="single" w:sz="2" w:space="0" w:color="000000"/>
              <w:left w:val="single" w:sz="2" w:space="0" w:color="000000"/>
              <w:bottom w:val="single" w:sz="2" w:space="0" w:color="000000"/>
              <w:right w:val="single" w:sz="6" w:space="0" w:color="000000"/>
            </w:tcBorders>
          </w:tcPr>
          <w:p w14:paraId="67F5384C" w14:textId="639D4E37" w:rsidR="00D04706" w:rsidRPr="00662873" w:rsidRDefault="00D04706" w:rsidP="00D04706">
            <w:pPr>
              <w:pStyle w:val="Default"/>
              <w:numPr>
                <w:ilvl w:val="0"/>
                <w:numId w:val="4"/>
              </w:numPr>
              <w:rPr>
                <w:color w:val="auto"/>
                <w:sz w:val="20"/>
                <w:szCs w:val="20"/>
              </w:rPr>
            </w:pPr>
            <w:r w:rsidRPr="00662873">
              <w:rPr>
                <w:color w:val="auto"/>
                <w:sz w:val="20"/>
                <w:szCs w:val="20"/>
              </w:rPr>
              <w:t>Program representative(</w:t>
            </w:r>
            <w:r w:rsidR="002F0998">
              <w:rPr>
                <w:color w:val="auto"/>
                <w:sz w:val="20"/>
                <w:szCs w:val="20"/>
              </w:rPr>
              <w:t>s</w:t>
            </w:r>
            <w:r w:rsidRPr="00662873">
              <w:rPr>
                <w:color w:val="auto"/>
                <w:sz w:val="20"/>
                <w:szCs w:val="20"/>
              </w:rPr>
              <w:t>) who can facilitate patient selection and tracer activity</w:t>
            </w:r>
          </w:p>
          <w:p w14:paraId="02C958F5" w14:textId="77777777" w:rsidR="00D04706" w:rsidRPr="00662873" w:rsidRDefault="00D04706" w:rsidP="00D04706">
            <w:pPr>
              <w:pStyle w:val="Default"/>
              <w:numPr>
                <w:ilvl w:val="0"/>
                <w:numId w:val="4"/>
              </w:numPr>
              <w:rPr>
                <w:color w:val="auto"/>
                <w:sz w:val="20"/>
                <w:szCs w:val="20"/>
              </w:rPr>
            </w:pPr>
            <w:r w:rsidRPr="00662873">
              <w:rPr>
                <w:color w:val="auto"/>
                <w:sz w:val="20"/>
                <w:szCs w:val="20"/>
              </w:rPr>
              <w:t>Others HCO may want</w:t>
            </w:r>
          </w:p>
          <w:p w14:paraId="007A2839" w14:textId="1AD19A01" w:rsidR="00D04706" w:rsidRPr="00662873" w:rsidRDefault="00D04706" w:rsidP="00D04706">
            <w:pPr>
              <w:pStyle w:val="Default"/>
              <w:rPr>
                <w:color w:val="auto"/>
                <w:sz w:val="20"/>
                <w:szCs w:val="20"/>
              </w:rPr>
            </w:pPr>
          </w:p>
        </w:tc>
      </w:tr>
      <w:tr w:rsidR="00D04706" w:rsidRPr="00662873" w14:paraId="46DE23C5"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16FF69B9" w14:textId="77777777" w:rsidR="00D04706" w:rsidRDefault="00890BD2" w:rsidP="00D04706">
            <w:pPr>
              <w:pStyle w:val="Default"/>
              <w:rPr>
                <w:sz w:val="20"/>
                <w:szCs w:val="20"/>
              </w:rPr>
            </w:pPr>
            <w:r>
              <w:rPr>
                <w:sz w:val="20"/>
                <w:szCs w:val="20"/>
              </w:rPr>
              <w:t>9</w:t>
            </w:r>
            <w:r w:rsidR="00BD7B8A">
              <w:rPr>
                <w:sz w:val="20"/>
                <w:szCs w:val="20"/>
              </w:rPr>
              <w:t>:</w:t>
            </w:r>
            <w:r w:rsidR="009F69CB">
              <w:rPr>
                <w:sz w:val="20"/>
                <w:szCs w:val="20"/>
              </w:rPr>
              <w:t>0</w:t>
            </w:r>
            <w:r w:rsidR="007909EF">
              <w:rPr>
                <w:sz w:val="20"/>
                <w:szCs w:val="20"/>
              </w:rPr>
              <w:t>0</w:t>
            </w:r>
            <w:r w:rsidR="008501FC">
              <w:rPr>
                <w:sz w:val="20"/>
                <w:szCs w:val="20"/>
              </w:rPr>
              <w:t xml:space="preserve"> am</w:t>
            </w:r>
            <w:r w:rsidR="00D04706" w:rsidRPr="00662873">
              <w:rPr>
                <w:sz w:val="20"/>
                <w:szCs w:val="20"/>
              </w:rPr>
              <w:t>–12:</w:t>
            </w:r>
            <w:r w:rsidR="00DB59B2">
              <w:rPr>
                <w:sz w:val="20"/>
                <w:szCs w:val="20"/>
              </w:rPr>
              <w:t>3</w:t>
            </w:r>
            <w:r w:rsidR="00AF5FC3">
              <w:rPr>
                <w:sz w:val="20"/>
                <w:szCs w:val="20"/>
              </w:rPr>
              <w:t>0</w:t>
            </w:r>
            <w:r w:rsidR="00D04706" w:rsidRPr="00662873">
              <w:rPr>
                <w:sz w:val="20"/>
                <w:szCs w:val="20"/>
              </w:rPr>
              <w:t xml:space="preserve"> pm</w:t>
            </w:r>
          </w:p>
          <w:p w14:paraId="6F121690" w14:textId="77777777" w:rsidR="00953133" w:rsidRDefault="00953133" w:rsidP="00D04706">
            <w:pPr>
              <w:pStyle w:val="Default"/>
              <w:rPr>
                <w:sz w:val="20"/>
                <w:szCs w:val="20"/>
              </w:rPr>
            </w:pPr>
          </w:p>
          <w:p w14:paraId="01BB5BE1" w14:textId="23F882DB" w:rsidR="00953133" w:rsidRPr="00662873" w:rsidRDefault="00953133" w:rsidP="00D04706">
            <w:pPr>
              <w:pStyle w:val="Default"/>
              <w:rPr>
                <w:sz w:val="20"/>
                <w:szCs w:val="20"/>
              </w:rPr>
            </w:pPr>
            <w:r>
              <w:rPr>
                <w:sz w:val="20"/>
                <w:szCs w:val="20"/>
              </w:rPr>
              <w:t>Please note that two video conference rooms will be used.</w:t>
            </w:r>
          </w:p>
        </w:tc>
        <w:tc>
          <w:tcPr>
            <w:tcW w:w="5490" w:type="dxa"/>
            <w:gridSpan w:val="2"/>
            <w:tcBorders>
              <w:top w:val="single" w:sz="2" w:space="0" w:color="000000"/>
              <w:left w:val="single" w:sz="2" w:space="0" w:color="000000"/>
              <w:bottom w:val="single" w:sz="2" w:space="0" w:color="000000"/>
              <w:right w:val="single" w:sz="2" w:space="0" w:color="000000"/>
            </w:tcBorders>
          </w:tcPr>
          <w:p w14:paraId="54C37D4B" w14:textId="77777777" w:rsidR="00D04706" w:rsidRDefault="00D04706" w:rsidP="00D04706">
            <w:pPr>
              <w:pStyle w:val="Default"/>
              <w:rPr>
                <w:b/>
                <w:bCs/>
                <w:sz w:val="20"/>
                <w:szCs w:val="20"/>
              </w:rPr>
            </w:pPr>
            <w:r w:rsidRPr="00662873">
              <w:rPr>
                <w:b/>
                <w:bCs/>
                <w:sz w:val="20"/>
                <w:szCs w:val="20"/>
              </w:rPr>
              <w:t>Individual Tracer Activity</w:t>
            </w:r>
          </w:p>
          <w:p w14:paraId="2931A6FA" w14:textId="77777777" w:rsidR="00372908" w:rsidRDefault="00372908" w:rsidP="00D04706">
            <w:pPr>
              <w:pStyle w:val="Default"/>
              <w:rPr>
                <w:b/>
                <w:bCs/>
                <w:sz w:val="20"/>
                <w:szCs w:val="20"/>
              </w:rPr>
            </w:pPr>
          </w:p>
          <w:p w14:paraId="2D171D5D" w14:textId="5178FFE9" w:rsidR="00890BD2" w:rsidRDefault="00890BD2" w:rsidP="00890BD2">
            <w:pPr>
              <w:pStyle w:val="Default"/>
              <w:rPr>
                <w:sz w:val="20"/>
                <w:szCs w:val="20"/>
              </w:rPr>
            </w:pPr>
            <w:r>
              <w:rPr>
                <w:sz w:val="20"/>
                <w:szCs w:val="20"/>
              </w:rPr>
              <w:t>Tracer activities include:</w:t>
            </w:r>
          </w:p>
          <w:p w14:paraId="2B38CF41" w14:textId="3EA0859A" w:rsidR="003C2AED" w:rsidRDefault="00C23AA2" w:rsidP="003C2AED">
            <w:pPr>
              <w:pStyle w:val="Default"/>
              <w:numPr>
                <w:ilvl w:val="0"/>
                <w:numId w:val="4"/>
              </w:numPr>
              <w:rPr>
                <w:sz w:val="20"/>
                <w:szCs w:val="20"/>
              </w:rPr>
            </w:pPr>
            <w:r>
              <w:rPr>
                <w:sz w:val="20"/>
                <w:szCs w:val="20"/>
              </w:rPr>
              <w:t>Staff interviews</w:t>
            </w:r>
            <w:r w:rsidR="005A74DB">
              <w:rPr>
                <w:sz w:val="20"/>
                <w:szCs w:val="20"/>
              </w:rPr>
              <w:t xml:space="preserve"> and </w:t>
            </w:r>
            <w:r w:rsidR="00890BD2">
              <w:rPr>
                <w:sz w:val="20"/>
                <w:szCs w:val="20"/>
              </w:rPr>
              <w:t xml:space="preserve">patient interviews. </w:t>
            </w:r>
            <w:r w:rsidR="0027507E">
              <w:rPr>
                <w:sz w:val="20"/>
                <w:szCs w:val="20"/>
              </w:rPr>
              <w:t>Wi</w:t>
            </w:r>
            <w:r w:rsidR="00C139CA">
              <w:rPr>
                <w:sz w:val="20"/>
                <w:szCs w:val="20"/>
              </w:rPr>
              <w:t>l</w:t>
            </w:r>
            <w:r w:rsidR="0027507E">
              <w:rPr>
                <w:sz w:val="20"/>
                <w:szCs w:val="20"/>
              </w:rPr>
              <w:t xml:space="preserve">l include </w:t>
            </w:r>
            <w:r w:rsidR="00890BD2" w:rsidRPr="00E764CC">
              <w:rPr>
                <w:sz w:val="20"/>
                <w:szCs w:val="20"/>
              </w:rPr>
              <w:t xml:space="preserve">ED, medical/surgical or critical care units, </w:t>
            </w:r>
            <w:r w:rsidR="00890BD2">
              <w:rPr>
                <w:sz w:val="20"/>
                <w:szCs w:val="20"/>
              </w:rPr>
              <w:t>OR</w:t>
            </w:r>
            <w:r w:rsidR="00890BD2" w:rsidRPr="00E764CC">
              <w:rPr>
                <w:sz w:val="20"/>
                <w:szCs w:val="20"/>
              </w:rPr>
              <w:t>,</w:t>
            </w:r>
            <w:r w:rsidR="00066F38">
              <w:rPr>
                <w:sz w:val="20"/>
                <w:szCs w:val="20"/>
              </w:rPr>
              <w:t xml:space="preserve"> and</w:t>
            </w:r>
            <w:r w:rsidR="00890BD2" w:rsidRPr="00E764CC">
              <w:rPr>
                <w:sz w:val="20"/>
                <w:szCs w:val="20"/>
              </w:rPr>
              <w:t xml:space="preserve"> interventional</w:t>
            </w:r>
            <w:r w:rsidR="00066F38">
              <w:rPr>
                <w:sz w:val="20"/>
                <w:szCs w:val="20"/>
              </w:rPr>
              <w:t xml:space="preserve"> </w:t>
            </w:r>
            <w:r w:rsidR="00890BD2" w:rsidRPr="00E764CC">
              <w:rPr>
                <w:sz w:val="20"/>
                <w:szCs w:val="20"/>
              </w:rPr>
              <w:t>cath labs</w:t>
            </w:r>
            <w:r w:rsidR="00763B1C">
              <w:rPr>
                <w:sz w:val="20"/>
                <w:szCs w:val="20"/>
              </w:rPr>
              <w:t xml:space="preserve">. Planning discussions will focus on how to do this most efficiently and effectively. </w:t>
            </w:r>
          </w:p>
          <w:p w14:paraId="638ADF7E" w14:textId="6088F9EB" w:rsidR="00C23AA2" w:rsidRPr="003C2AED" w:rsidRDefault="00C23AA2" w:rsidP="003C2AED">
            <w:pPr>
              <w:pStyle w:val="Default"/>
              <w:numPr>
                <w:ilvl w:val="0"/>
                <w:numId w:val="4"/>
              </w:numPr>
              <w:rPr>
                <w:sz w:val="20"/>
                <w:szCs w:val="20"/>
              </w:rPr>
            </w:pPr>
            <w:r w:rsidRPr="00C139CA">
              <w:rPr>
                <w:b/>
                <w:bCs/>
                <w:sz w:val="20"/>
                <w:szCs w:val="20"/>
              </w:rPr>
              <w:t xml:space="preserve">Please </w:t>
            </w:r>
            <w:r w:rsidR="003C2AED" w:rsidRPr="00C139CA">
              <w:rPr>
                <w:b/>
                <w:bCs/>
                <w:sz w:val="20"/>
                <w:szCs w:val="20"/>
              </w:rPr>
              <w:t>be prepared to</w:t>
            </w:r>
            <w:r w:rsidR="003C2AED" w:rsidRPr="003C2AED">
              <w:rPr>
                <w:sz w:val="20"/>
                <w:szCs w:val="20"/>
              </w:rPr>
              <w:t xml:space="preserve"> </w:t>
            </w:r>
            <w:r w:rsidR="003C2AED" w:rsidRPr="003C2AED">
              <w:rPr>
                <w:b/>
                <w:bCs/>
                <w:color w:val="000000" w:themeColor="text1"/>
                <w:sz w:val="20"/>
                <w:szCs w:val="20"/>
              </w:rPr>
              <w:t>share the floor plan of your ED over video conference</w:t>
            </w:r>
          </w:p>
          <w:p w14:paraId="06088F89" w14:textId="77777777" w:rsidR="00890BD2" w:rsidRDefault="00890BD2" w:rsidP="00890BD2">
            <w:pPr>
              <w:pStyle w:val="Default"/>
              <w:numPr>
                <w:ilvl w:val="0"/>
                <w:numId w:val="4"/>
              </w:numPr>
              <w:rPr>
                <w:sz w:val="20"/>
                <w:szCs w:val="20"/>
              </w:rPr>
            </w:pPr>
            <w:r>
              <w:rPr>
                <w:sz w:val="20"/>
                <w:szCs w:val="20"/>
              </w:rPr>
              <w:lastRenderedPageBreak/>
              <w:t>Interactive tracers of patient records with team members or organization staff actively working with the patients—the patient’s course of care, treatment, and services up to the present and anticipated for the future</w:t>
            </w:r>
          </w:p>
          <w:p w14:paraId="15C6E0CB" w14:textId="2BA129E4" w:rsidR="00A41DD3" w:rsidRDefault="009F1311" w:rsidP="001F639F">
            <w:pPr>
              <w:pStyle w:val="Default"/>
              <w:numPr>
                <w:ilvl w:val="1"/>
                <w:numId w:val="4"/>
              </w:numPr>
              <w:rPr>
                <w:sz w:val="20"/>
                <w:szCs w:val="20"/>
              </w:rPr>
            </w:pPr>
            <w:r>
              <w:rPr>
                <w:sz w:val="20"/>
                <w:szCs w:val="20"/>
              </w:rPr>
              <w:t>For inpatient tracers,</w:t>
            </w:r>
            <w:r w:rsidR="0002423D">
              <w:rPr>
                <w:sz w:val="20"/>
                <w:szCs w:val="20"/>
              </w:rPr>
              <w:t xml:space="preserve"> the patients’ nurses will be involved. Therefore,</w:t>
            </w:r>
            <w:r>
              <w:rPr>
                <w:sz w:val="20"/>
                <w:szCs w:val="20"/>
              </w:rPr>
              <w:t xml:space="preserve"> it is most efficient to use the nursing unit manager’s office for the tracers</w:t>
            </w:r>
            <w:r w:rsidR="0002423D">
              <w:rPr>
                <w:sz w:val="20"/>
                <w:szCs w:val="20"/>
              </w:rPr>
              <w:t xml:space="preserve">. Please ensure </w:t>
            </w:r>
            <w:r w:rsidR="008E2FDD">
              <w:rPr>
                <w:sz w:val="20"/>
                <w:szCs w:val="20"/>
              </w:rPr>
              <w:t xml:space="preserve">applicable </w:t>
            </w:r>
            <w:r w:rsidR="0002423D">
              <w:rPr>
                <w:sz w:val="20"/>
                <w:szCs w:val="20"/>
              </w:rPr>
              <w:t>manager</w:t>
            </w:r>
            <w:r w:rsidR="008E2FDD">
              <w:rPr>
                <w:sz w:val="20"/>
                <w:szCs w:val="20"/>
              </w:rPr>
              <w:t>s</w:t>
            </w:r>
            <w:r w:rsidR="0002423D">
              <w:rPr>
                <w:sz w:val="20"/>
                <w:szCs w:val="20"/>
              </w:rPr>
              <w:t xml:space="preserve"> ha</w:t>
            </w:r>
            <w:r w:rsidR="008E2FDD">
              <w:rPr>
                <w:sz w:val="20"/>
                <w:szCs w:val="20"/>
              </w:rPr>
              <w:t>ve</w:t>
            </w:r>
            <w:r w:rsidR="0002423D">
              <w:rPr>
                <w:sz w:val="20"/>
                <w:szCs w:val="20"/>
              </w:rPr>
              <w:t xml:space="preserve"> access to the video conference link. </w:t>
            </w:r>
          </w:p>
          <w:p w14:paraId="63B11CAA" w14:textId="69868F7C" w:rsidR="001F639F" w:rsidRPr="001F639F" w:rsidRDefault="001F639F" w:rsidP="001F639F">
            <w:pPr>
              <w:pStyle w:val="Default"/>
              <w:numPr>
                <w:ilvl w:val="1"/>
                <w:numId w:val="4"/>
              </w:numPr>
              <w:rPr>
                <w:sz w:val="20"/>
                <w:szCs w:val="20"/>
              </w:rPr>
            </w:pPr>
            <w:r>
              <w:rPr>
                <w:sz w:val="20"/>
                <w:szCs w:val="20"/>
              </w:rPr>
              <w:t xml:space="preserve">For closed record tracers, a room </w:t>
            </w:r>
            <w:r w:rsidR="003558CE">
              <w:rPr>
                <w:sz w:val="20"/>
                <w:szCs w:val="20"/>
              </w:rPr>
              <w:t xml:space="preserve">away from patient care areas </w:t>
            </w:r>
            <w:r>
              <w:rPr>
                <w:sz w:val="20"/>
                <w:szCs w:val="20"/>
              </w:rPr>
              <w:t xml:space="preserve">with video conference capabilities and </w:t>
            </w:r>
            <w:r w:rsidR="000274B4">
              <w:rPr>
                <w:sz w:val="20"/>
                <w:szCs w:val="20"/>
              </w:rPr>
              <w:t>tracer participant(s) able to navigate the</w:t>
            </w:r>
            <w:r w:rsidR="003558CE">
              <w:rPr>
                <w:sz w:val="20"/>
                <w:szCs w:val="20"/>
              </w:rPr>
              <w:t xml:space="preserve"> record</w:t>
            </w:r>
            <w:r w:rsidR="009D650A">
              <w:rPr>
                <w:sz w:val="20"/>
                <w:szCs w:val="20"/>
              </w:rPr>
              <w:t>s</w:t>
            </w:r>
            <w:r w:rsidR="003558CE">
              <w:rPr>
                <w:sz w:val="20"/>
                <w:szCs w:val="20"/>
              </w:rPr>
              <w:t xml:space="preserve"> is the most </w:t>
            </w:r>
            <w:r w:rsidR="009D650A">
              <w:rPr>
                <w:sz w:val="20"/>
                <w:szCs w:val="20"/>
              </w:rPr>
              <w:t>efficient and effective use of time</w:t>
            </w:r>
            <w:r w:rsidR="003558CE">
              <w:rPr>
                <w:sz w:val="20"/>
                <w:szCs w:val="20"/>
              </w:rPr>
              <w:t xml:space="preserve">. </w:t>
            </w:r>
          </w:p>
          <w:p w14:paraId="11773C56" w14:textId="77777777" w:rsidR="00890BD2" w:rsidRPr="000C7B34" w:rsidRDefault="00890BD2" w:rsidP="00890BD2">
            <w:pPr>
              <w:pStyle w:val="Default"/>
              <w:numPr>
                <w:ilvl w:val="0"/>
                <w:numId w:val="4"/>
              </w:numPr>
              <w:rPr>
                <w:sz w:val="20"/>
                <w:szCs w:val="20"/>
              </w:rPr>
            </w:pPr>
            <w:r>
              <w:rPr>
                <w:sz w:val="20"/>
                <w:szCs w:val="20"/>
              </w:rPr>
              <w:t>At the conclusion of each activity, the reviewers will communicate to the Center leaders and care providers:</w:t>
            </w:r>
          </w:p>
          <w:p w14:paraId="2652603F" w14:textId="77777777" w:rsidR="00890BD2" w:rsidRDefault="00890BD2" w:rsidP="00890BD2">
            <w:pPr>
              <w:pStyle w:val="Default"/>
              <w:numPr>
                <w:ilvl w:val="0"/>
                <w:numId w:val="14"/>
              </w:numPr>
              <w:rPr>
                <w:sz w:val="20"/>
                <w:szCs w:val="20"/>
              </w:rPr>
            </w:pPr>
            <w:r>
              <w:rPr>
                <w:sz w:val="20"/>
                <w:szCs w:val="20"/>
              </w:rPr>
              <w:t>Specific observations made</w:t>
            </w:r>
          </w:p>
          <w:p w14:paraId="414322C9" w14:textId="77777777" w:rsidR="00890BD2" w:rsidRDefault="00890BD2" w:rsidP="00890BD2">
            <w:pPr>
              <w:pStyle w:val="Default"/>
              <w:numPr>
                <w:ilvl w:val="0"/>
                <w:numId w:val="14"/>
              </w:numPr>
              <w:rPr>
                <w:sz w:val="20"/>
                <w:szCs w:val="20"/>
              </w:rPr>
            </w:pPr>
            <w:r>
              <w:rPr>
                <w:sz w:val="20"/>
                <w:szCs w:val="20"/>
              </w:rPr>
              <w:t>Issues that will continue to be explored in another tracer activity</w:t>
            </w:r>
          </w:p>
          <w:p w14:paraId="479A40F3" w14:textId="77777777" w:rsidR="00890BD2" w:rsidRDefault="00890BD2" w:rsidP="00890BD2">
            <w:pPr>
              <w:pStyle w:val="Default"/>
              <w:numPr>
                <w:ilvl w:val="0"/>
                <w:numId w:val="14"/>
              </w:numPr>
              <w:rPr>
                <w:sz w:val="20"/>
                <w:szCs w:val="20"/>
              </w:rPr>
            </w:pPr>
            <w:r>
              <w:rPr>
                <w:sz w:val="20"/>
                <w:szCs w:val="20"/>
              </w:rPr>
              <w:t>Need for additional records to verify standards compliance, confirm procedures, and validate practice</w:t>
            </w:r>
          </w:p>
          <w:p w14:paraId="0BC077AC" w14:textId="0CF71153" w:rsidR="00372908" w:rsidRPr="00662873" w:rsidRDefault="00372908"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17577A71" w14:textId="34F11EEC" w:rsidR="00D04706" w:rsidRPr="00662873" w:rsidRDefault="00D04706" w:rsidP="00D04706">
            <w:pPr>
              <w:pStyle w:val="Default"/>
              <w:rPr>
                <w:color w:val="auto"/>
                <w:sz w:val="20"/>
                <w:szCs w:val="20"/>
              </w:rPr>
            </w:pPr>
            <w:r>
              <w:rPr>
                <w:color w:val="auto"/>
                <w:sz w:val="20"/>
                <w:szCs w:val="20"/>
              </w:rPr>
              <w:lastRenderedPageBreak/>
              <w:t>Program representative(s)</w:t>
            </w:r>
            <w:r w:rsidRPr="00662873">
              <w:rPr>
                <w:color w:val="auto"/>
                <w:sz w:val="20"/>
                <w:szCs w:val="20"/>
              </w:rPr>
              <w:t xml:space="preserve"> that can facilitate patient selection and tracer activity</w:t>
            </w:r>
          </w:p>
          <w:p w14:paraId="71BBA60D" w14:textId="395D059C" w:rsidR="00D04706" w:rsidRPr="00662873" w:rsidRDefault="00D04706" w:rsidP="00D04706">
            <w:pPr>
              <w:pStyle w:val="Default"/>
              <w:rPr>
                <w:color w:val="auto"/>
                <w:sz w:val="20"/>
                <w:szCs w:val="20"/>
              </w:rPr>
            </w:pPr>
          </w:p>
        </w:tc>
      </w:tr>
      <w:tr w:rsidR="002C2E46" w:rsidRPr="00662873" w14:paraId="1CFC8127"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47C30547" w14:textId="23233CDF" w:rsidR="002C2E46" w:rsidRDefault="002C2E46" w:rsidP="00D04706">
            <w:pPr>
              <w:pStyle w:val="Default"/>
              <w:rPr>
                <w:sz w:val="20"/>
                <w:szCs w:val="20"/>
              </w:rPr>
            </w:pPr>
            <w:r>
              <w:rPr>
                <w:sz w:val="20"/>
                <w:szCs w:val="20"/>
              </w:rPr>
              <w:t>12:30-1:00 pm</w:t>
            </w:r>
          </w:p>
        </w:tc>
        <w:tc>
          <w:tcPr>
            <w:tcW w:w="5490" w:type="dxa"/>
            <w:gridSpan w:val="2"/>
            <w:tcBorders>
              <w:top w:val="single" w:sz="2" w:space="0" w:color="000000"/>
              <w:left w:val="single" w:sz="2" w:space="0" w:color="000000"/>
              <w:bottom w:val="single" w:sz="2" w:space="0" w:color="000000"/>
              <w:right w:val="single" w:sz="2" w:space="0" w:color="000000"/>
            </w:tcBorders>
          </w:tcPr>
          <w:p w14:paraId="61C2D3FE" w14:textId="77777777" w:rsidR="002C2E46" w:rsidRDefault="002C2E46" w:rsidP="00D04706">
            <w:pPr>
              <w:pStyle w:val="Default"/>
              <w:rPr>
                <w:b/>
                <w:bCs/>
                <w:sz w:val="20"/>
                <w:szCs w:val="20"/>
              </w:rPr>
            </w:pPr>
            <w:r>
              <w:rPr>
                <w:b/>
                <w:bCs/>
                <w:sz w:val="20"/>
                <w:szCs w:val="20"/>
              </w:rPr>
              <w:t>Reviewer Lunch</w:t>
            </w:r>
          </w:p>
          <w:p w14:paraId="1FAE5202" w14:textId="0C883E18" w:rsidR="00B87B57" w:rsidRPr="008F0148" w:rsidRDefault="00B87B57"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D8CC8B3" w14:textId="77777777" w:rsidR="002C2E46" w:rsidRDefault="002C2E46" w:rsidP="00D04706">
            <w:pPr>
              <w:pStyle w:val="Default"/>
              <w:rPr>
                <w:color w:val="auto"/>
                <w:sz w:val="20"/>
                <w:szCs w:val="20"/>
              </w:rPr>
            </w:pPr>
          </w:p>
        </w:tc>
      </w:tr>
      <w:tr w:rsidR="00B10BF9" w:rsidRPr="00662873" w14:paraId="43500B5A"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60DD0E06" w14:textId="77777777" w:rsidR="00B10BF9" w:rsidRDefault="00B10BF9" w:rsidP="00D04706">
            <w:pPr>
              <w:pStyle w:val="Default"/>
              <w:rPr>
                <w:sz w:val="20"/>
                <w:szCs w:val="20"/>
              </w:rPr>
            </w:pPr>
            <w:r>
              <w:rPr>
                <w:sz w:val="20"/>
                <w:szCs w:val="20"/>
              </w:rPr>
              <w:t>1:00-4:00 pm</w:t>
            </w:r>
          </w:p>
          <w:p w14:paraId="2FFBC6C0" w14:textId="77777777" w:rsidR="00953133" w:rsidRDefault="00953133" w:rsidP="00D04706">
            <w:pPr>
              <w:pStyle w:val="Default"/>
              <w:rPr>
                <w:sz w:val="20"/>
                <w:szCs w:val="20"/>
              </w:rPr>
            </w:pPr>
          </w:p>
          <w:p w14:paraId="47699804" w14:textId="77777777" w:rsidR="00953133" w:rsidRDefault="00953133" w:rsidP="00D04706">
            <w:pPr>
              <w:pStyle w:val="Default"/>
              <w:rPr>
                <w:sz w:val="20"/>
                <w:szCs w:val="20"/>
              </w:rPr>
            </w:pPr>
            <w:r>
              <w:rPr>
                <w:sz w:val="20"/>
                <w:szCs w:val="20"/>
              </w:rPr>
              <w:t>Please note that two video conference rooms will be used.</w:t>
            </w:r>
          </w:p>
          <w:p w14:paraId="74C0C1E4" w14:textId="6904935B" w:rsidR="00E51B7B" w:rsidRDefault="00E51B7B" w:rsidP="00D04706">
            <w:pPr>
              <w:pStyle w:val="Default"/>
              <w:rPr>
                <w:sz w:val="20"/>
                <w:szCs w:val="20"/>
              </w:rPr>
            </w:pPr>
          </w:p>
        </w:tc>
        <w:tc>
          <w:tcPr>
            <w:tcW w:w="5490" w:type="dxa"/>
            <w:gridSpan w:val="2"/>
            <w:tcBorders>
              <w:top w:val="single" w:sz="2" w:space="0" w:color="000000"/>
              <w:left w:val="single" w:sz="2" w:space="0" w:color="000000"/>
              <w:bottom w:val="single" w:sz="2" w:space="0" w:color="000000"/>
              <w:right w:val="single" w:sz="2" w:space="0" w:color="000000"/>
            </w:tcBorders>
          </w:tcPr>
          <w:p w14:paraId="21DB38D2" w14:textId="36A52940" w:rsidR="00B10BF9" w:rsidRDefault="00B10BF9" w:rsidP="00D04706">
            <w:pPr>
              <w:pStyle w:val="Default"/>
              <w:rPr>
                <w:b/>
                <w:bCs/>
                <w:sz w:val="20"/>
                <w:szCs w:val="20"/>
              </w:rPr>
            </w:pPr>
            <w:r>
              <w:rPr>
                <w:b/>
                <w:bCs/>
                <w:sz w:val="20"/>
                <w:szCs w:val="20"/>
              </w:rPr>
              <w:t>Individual Tracer Activity (cont.)</w:t>
            </w:r>
          </w:p>
        </w:tc>
        <w:tc>
          <w:tcPr>
            <w:tcW w:w="2160" w:type="dxa"/>
            <w:tcBorders>
              <w:top w:val="single" w:sz="2" w:space="0" w:color="000000"/>
              <w:left w:val="single" w:sz="2" w:space="0" w:color="000000"/>
              <w:bottom w:val="single" w:sz="2" w:space="0" w:color="000000"/>
              <w:right w:val="single" w:sz="6" w:space="0" w:color="000000"/>
            </w:tcBorders>
          </w:tcPr>
          <w:p w14:paraId="30BC7265" w14:textId="487D6CD3" w:rsidR="00B10BF9" w:rsidRPr="00662873" w:rsidRDefault="00B10BF9" w:rsidP="00B10BF9">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p w14:paraId="721FA6D4" w14:textId="77777777" w:rsidR="00B10BF9" w:rsidRDefault="00B10BF9" w:rsidP="00D04706">
            <w:pPr>
              <w:pStyle w:val="Default"/>
              <w:rPr>
                <w:color w:val="auto"/>
                <w:sz w:val="20"/>
                <w:szCs w:val="20"/>
              </w:rPr>
            </w:pPr>
          </w:p>
        </w:tc>
      </w:tr>
      <w:tr w:rsidR="00B10BF9" w:rsidRPr="00662873" w14:paraId="2C024C1B"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44BC66BA" w14:textId="09BE065A" w:rsidR="00B10BF9" w:rsidRDefault="00B10BF9" w:rsidP="00D04706">
            <w:pPr>
              <w:pStyle w:val="Default"/>
              <w:rPr>
                <w:sz w:val="20"/>
                <w:szCs w:val="20"/>
              </w:rPr>
            </w:pPr>
            <w:r>
              <w:rPr>
                <w:sz w:val="20"/>
                <w:szCs w:val="20"/>
              </w:rPr>
              <w:t>4:00-4:30 pm</w:t>
            </w:r>
          </w:p>
        </w:tc>
        <w:tc>
          <w:tcPr>
            <w:tcW w:w="5490" w:type="dxa"/>
            <w:gridSpan w:val="2"/>
            <w:tcBorders>
              <w:top w:val="single" w:sz="2" w:space="0" w:color="000000"/>
              <w:left w:val="single" w:sz="2" w:space="0" w:color="000000"/>
              <w:bottom w:val="single" w:sz="2" w:space="0" w:color="000000"/>
              <w:right w:val="single" w:sz="2" w:space="0" w:color="000000"/>
            </w:tcBorders>
          </w:tcPr>
          <w:p w14:paraId="0ABDB50E" w14:textId="689AB951" w:rsidR="00B10BF9" w:rsidRDefault="00CB7ED8" w:rsidP="00D04706">
            <w:pPr>
              <w:pStyle w:val="Default"/>
              <w:rPr>
                <w:b/>
                <w:bCs/>
                <w:sz w:val="20"/>
                <w:szCs w:val="20"/>
              </w:rPr>
            </w:pPr>
            <w:r>
              <w:rPr>
                <w:b/>
                <w:bCs/>
                <w:sz w:val="20"/>
                <w:szCs w:val="20"/>
              </w:rPr>
              <w:t xml:space="preserve">Team Meeting/Reviewer Planning Session </w:t>
            </w:r>
            <w:r w:rsidRPr="0059677B">
              <w:rPr>
                <w:sz w:val="20"/>
                <w:szCs w:val="20"/>
              </w:rPr>
              <w:t xml:space="preserve">– </w:t>
            </w:r>
            <w:r w:rsidR="00977011">
              <w:rPr>
                <w:sz w:val="20"/>
                <w:szCs w:val="20"/>
              </w:rPr>
              <w:t xml:space="preserve">planning </w:t>
            </w:r>
            <w:r w:rsidRPr="0059677B">
              <w:rPr>
                <w:sz w:val="20"/>
                <w:szCs w:val="20"/>
              </w:rPr>
              <w:t>for review day 2</w:t>
            </w:r>
          </w:p>
        </w:tc>
        <w:tc>
          <w:tcPr>
            <w:tcW w:w="2160" w:type="dxa"/>
            <w:tcBorders>
              <w:top w:val="single" w:sz="2" w:space="0" w:color="000000"/>
              <w:left w:val="single" w:sz="2" w:space="0" w:color="000000"/>
              <w:bottom w:val="single" w:sz="2" w:space="0" w:color="000000"/>
              <w:right w:val="single" w:sz="6" w:space="0" w:color="000000"/>
            </w:tcBorders>
          </w:tcPr>
          <w:p w14:paraId="26C421A6" w14:textId="16566B0D" w:rsidR="004036BA" w:rsidRPr="00662873" w:rsidRDefault="002B2467" w:rsidP="004036BA">
            <w:pPr>
              <w:pStyle w:val="Default"/>
              <w:rPr>
                <w:color w:val="auto"/>
                <w:sz w:val="20"/>
                <w:szCs w:val="20"/>
              </w:rPr>
            </w:pPr>
            <w:r>
              <w:rPr>
                <w:color w:val="auto"/>
                <w:sz w:val="20"/>
                <w:szCs w:val="20"/>
              </w:rPr>
              <w:t>As determined by the organization</w:t>
            </w:r>
          </w:p>
          <w:p w14:paraId="2AD79881" w14:textId="77777777" w:rsidR="00B10BF9" w:rsidRDefault="00B10BF9" w:rsidP="00B10BF9">
            <w:pPr>
              <w:pStyle w:val="Default"/>
              <w:rPr>
                <w:color w:val="auto"/>
                <w:sz w:val="20"/>
                <w:szCs w:val="20"/>
              </w:rPr>
            </w:pPr>
          </w:p>
        </w:tc>
      </w:tr>
      <w:tr w:rsidR="006F2A6A" w:rsidRPr="00662873" w14:paraId="76D873EF"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240AFD54" w14:textId="6C62F749" w:rsidR="006F2A6A" w:rsidRPr="00956649" w:rsidRDefault="00734744" w:rsidP="00D04706">
            <w:pPr>
              <w:pStyle w:val="Default"/>
              <w:rPr>
                <w:b/>
                <w:bCs/>
                <w:sz w:val="20"/>
                <w:szCs w:val="20"/>
              </w:rPr>
            </w:pPr>
            <w:r w:rsidRPr="00956649">
              <w:rPr>
                <w:b/>
                <w:bCs/>
                <w:sz w:val="20"/>
                <w:szCs w:val="20"/>
              </w:rPr>
              <w:t xml:space="preserve">DAY TWO </w:t>
            </w:r>
          </w:p>
          <w:p w14:paraId="62CB0A7D" w14:textId="68E493E7" w:rsidR="006F2A6A" w:rsidRPr="00662873" w:rsidRDefault="006F2A6A" w:rsidP="00D04706">
            <w:pPr>
              <w:pStyle w:val="Default"/>
              <w:rPr>
                <w:sz w:val="20"/>
                <w:szCs w:val="20"/>
              </w:rPr>
            </w:pPr>
          </w:p>
        </w:tc>
        <w:tc>
          <w:tcPr>
            <w:tcW w:w="549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5E38C0" w14:textId="375F5E4B" w:rsidR="006F2A6A" w:rsidRPr="00662873" w:rsidRDefault="00734744" w:rsidP="00D04706">
            <w:pPr>
              <w:pStyle w:val="Default"/>
              <w:rPr>
                <w:b/>
                <w:bCs/>
                <w:sz w:val="20"/>
                <w:szCs w:val="20"/>
              </w:rPr>
            </w:pPr>
            <w:r>
              <w:rPr>
                <w:b/>
                <w:bCs/>
                <w:sz w:val="20"/>
                <w:szCs w:val="20"/>
              </w:rPr>
              <w:t>Activity</w:t>
            </w:r>
          </w:p>
        </w:tc>
        <w:tc>
          <w:tcPr>
            <w:tcW w:w="216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13B3E157" w14:textId="4D3BAC8E" w:rsidR="00734744" w:rsidRPr="00E74838" w:rsidRDefault="00734744" w:rsidP="00D04706">
            <w:pPr>
              <w:pStyle w:val="Default"/>
              <w:rPr>
                <w:b/>
                <w:bCs/>
                <w:color w:val="auto"/>
                <w:sz w:val="20"/>
                <w:szCs w:val="20"/>
              </w:rPr>
            </w:pPr>
            <w:r w:rsidRPr="00734744">
              <w:rPr>
                <w:b/>
                <w:bCs/>
                <w:color w:val="auto"/>
                <w:sz w:val="20"/>
                <w:szCs w:val="20"/>
              </w:rPr>
              <w:t>Organization Participants</w:t>
            </w:r>
          </w:p>
        </w:tc>
      </w:tr>
      <w:tr w:rsidR="00E74838" w:rsidRPr="00662873" w14:paraId="1F83371F"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3039E5B7" w14:textId="2C8F5ED8" w:rsidR="00E74838" w:rsidRPr="00E74838" w:rsidRDefault="00E74838" w:rsidP="00D04706">
            <w:pPr>
              <w:pStyle w:val="Default"/>
              <w:rPr>
                <w:sz w:val="20"/>
                <w:szCs w:val="20"/>
              </w:rPr>
            </w:pPr>
            <w:r>
              <w:rPr>
                <w:sz w:val="20"/>
                <w:szCs w:val="20"/>
              </w:rPr>
              <w:t>8:00-8:15 am</w:t>
            </w:r>
          </w:p>
        </w:tc>
        <w:tc>
          <w:tcPr>
            <w:tcW w:w="5490" w:type="dxa"/>
            <w:gridSpan w:val="2"/>
            <w:tcBorders>
              <w:top w:val="single" w:sz="2" w:space="0" w:color="000000"/>
              <w:left w:val="single" w:sz="2" w:space="0" w:color="000000"/>
              <w:bottom w:val="single" w:sz="2" w:space="0" w:color="000000"/>
              <w:right w:val="single" w:sz="2" w:space="0" w:color="000000"/>
            </w:tcBorders>
          </w:tcPr>
          <w:p w14:paraId="6A90FFC7" w14:textId="77777777" w:rsidR="00D744E5" w:rsidRDefault="00D744E5" w:rsidP="00D744E5">
            <w:pPr>
              <w:pStyle w:val="Default"/>
              <w:rPr>
                <w:b/>
                <w:bCs/>
                <w:sz w:val="20"/>
                <w:szCs w:val="20"/>
              </w:rPr>
            </w:pPr>
            <w:r>
              <w:rPr>
                <w:b/>
                <w:bCs/>
                <w:sz w:val="20"/>
                <w:szCs w:val="20"/>
              </w:rPr>
              <w:t>Daily Briefing</w:t>
            </w:r>
          </w:p>
          <w:p w14:paraId="5596771A" w14:textId="3F23A665" w:rsidR="00E74838" w:rsidRDefault="00D744E5" w:rsidP="00D744E5">
            <w:pPr>
              <w:pStyle w:val="Default"/>
              <w:rPr>
                <w:sz w:val="20"/>
                <w:szCs w:val="20"/>
              </w:rPr>
            </w:pPr>
            <w:proofErr w:type="gramStart"/>
            <w:r>
              <w:rPr>
                <w:sz w:val="20"/>
                <w:szCs w:val="20"/>
              </w:rPr>
              <w:t>A brief summary</w:t>
            </w:r>
            <w:proofErr w:type="gramEnd"/>
            <w:r>
              <w:rPr>
                <w:sz w:val="20"/>
                <w:szCs w:val="20"/>
              </w:rPr>
              <w:t xml:space="preserve"> of the first day’s observations will be provided</w:t>
            </w:r>
            <w:r w:rsidR="00B41D45">
              <w:rPr>
                <w:sz w:val="20"/>
                <w:szCs w:val="20"/>
              </w:rPr>
              <w:t>.</w:t>
            </w:r>
          </w:p>
          <w:p w14:paraId="382E7AD8" w14:textId="48C5568F" w:rsidR="00D744E5" w:rsidRDefault="00D744E5" w:rsidP="00D744E5">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6A2B7061" w14:textId="1877F8C1" w:rsidR="00E74838" w:rsidRPr="00734744" w:rsidRDefault="00B30B26" w:rsidP="00D04706">
            <w:pPr>
              <w:pStyle w:val="Default"/>
              <w:rPr>
                <w:b/>
                <w:bCs/>
                <w:color w:val="auto"/>
                <w:sz w:val="20"/>
                <w:szCs w:val="20"/>
              </w:rPr>
            </w:pPr>
            <w:r>
              <w:rPr>
                <w:color w:val="auto"/>
                <w:sz w:val="20"/>
                <w:szCs w:val="20"/>
              </w:rPr>
              <w:t xml:space="preserve">As determined by the </w:t>
            </w:r>
            <w:r w:rsidR="002B2467">
              <w:rPr>
                <w:color w:val="auto"/>
                <w:sz w:val="20"/>
                <w:szCs w:val="20"/>
              </w:rPr>
              <w:t>organization</w:t>
            </w:r>
          </w:p>
        </w:tc>
      </w:tr>
      <w:tr w:rsidR="00C85590" w:rsidRPr="00662873" w14:paraId="453A320C"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412ABDFC" w14:textId="6FA7D5F5" w:rsidR="00C85590" w:rsidRDefault="00C85590" w:rsidP="00D04706">
            <w:pPr>
              <w:pStyle w:val="Default"/>
              <w:rPr>
                <w:sz w:val="20"/>
                <w:szCs w:val="20"/>
              </w:rPr>
            </w:pPr>
            <w:r>
              <w:rPr>
                <w:sz w:val="20"/>
                <w:szCs w:val="20"/>
              </w:rPr>
              <w:t>8:15-9:30 am</w:t>
            </w:r>
          </w:p>
        </w:tc>
        <w:tc>
          <w:tcPr>
            <w:tcW w:w="5490" w:type="dxa"/>
            <w:gridSpan w:val="2"/>
            <w:tcBorders>
              <w:top w:val="single" w:sz="2" w:space="0" w:color="000000"/>
              <w:left w:val="single" w:sz="2" w:space="0" w:color="000000"/>
              <w:bottom w:val="single" w:sz="2" w:space="0" w:color="000000"/>
              <w:right w:val="single" w:sz="2" w:space="0" w:color="000000"/>
            </w:tcBorders>
          </w:tcPr>
          <w:p w14:paraId="155AA6E3" w14:textId="77777777" w:rsidR="00C85590" w:rsidRPr="00662873" w:rsidRDefault="00C85590" w:rsidP="00C85590">
            <w:pPr>
              <w:pStyle w:val="Default"/>
              <w:rPr>
                <w:b/>
                <w:bCs/>
                <w:sz w:val="20"/>
                <w:szCs w:val="20"/>
              </w:rPr>
            </w:pPr>
            <w:r w:rsidRPr="00662873">
              <w:rPr>
                <w:b/>
                <w:bCs/>
                <w:sz w:val="20"/>
                <w:szCs w:val="20"/>
              </w:rPr>
              <w:t xml:space="preserve">System Tracer–Data Use Session </w:t>
            </w:r>
          </w:p>
          <w:p w14:paraId="51C10E42" w14:textId="77777777" w:rsidR="00C85590" w:rsidRDefault="00C85590" w:rsidP="00C85590">
            <w:pPr>
              <w:pStyle w:val="Default"/>
              <w:rPr>
                <w:sz w:val="20"/>
                <w:szCs w:val="20"/>
              </w:rPr>
            </w:pPr>
            <w:r w:rsidRPr="00662873">
              <w:rPr>
                <w:sz w:val="20"/>
                <w:szCs w:val="20"/>
              </w:rPr>
              <w:t xml:space="preserve">Discuss how data is used by program to track performance and improve practice and/or outcomes of care </w:t>
            </w:r>
          </w:p>
          <w:p w14:paraId="764CD1DD" w14:textId="77777777" w:rsidR="00C85590" w:rsidRPr="00662873" w:rsidRDefault="00C85590" w:rsidP="00C85590">
            <w:pPr>
              <w:pStyle w:val="Default"/>
              <w:rPr>
                <w:sz w:val="20"/>
                <w:szCs w:val="20"/>
              </w:rPr>
            </w:pPr>
          </w:p>
          <w:p w14:paraId="7C1C0DF5" w14:textId="77777777" w:rsidR="00C85590" w:rsidRPr="00662873" w:rsidRDefault="00C85590" w:rsidP="00C85590">
            <w:pPr>
              <w:pStyle w:val="Default"/>
              <w:rPr>
                <w:sz w:val="20"/>
                <w:szCs w:val="20"/>
              </w:rPr>
            </w:pPr>
            <w:r w:rsidRPr="00662873">
              <w:rPr>
                <w:sz w:val="20"/>
                <w:szCs w:val="20"/>
              </w:rPr>
              <w:t xml:space="preserve">Discuss selected performance measures, including: </w:t>
            </w:r>
          </w:p>
          <w:p w14:paraId="5B5067D0" w14:textId="77777777" w:rsidR="00C85590" w:rsidRPr="00662873" w:rsidRDefault="00C85590" w:rsidP="00C85590">
            <w:pPr>
              <w:pStyle w:val="Default"/>
              <w:rPr>
                <w:sz w:val="20"/>
                <w:szCs w:val="20"/>
              </w:rPr>
            </w:pPr>
            <w:r w:rsidRPr="00662873">
              <w:rPr>
                <w:sz w:val="20"/>
                <w:szCs w:val="20"/>
              </w:rPr>
              <w:t xml:space="preserve">- Selection process </w:t>
            </w:r>
          </w:p>
          <w:p w14:paraId="36AB817C" w14:textId="77777777" w:rsidR="00C85590" w:rsidRPr="00662873" w:rsidRDefault="00C85590" w:rsidP="00C85590">
            <w:pPr>
              <w:pStyle w:val="Default"/>
              <w:rPr>
                <w:sz w:val="20"/>
                <w:szCs w:val="20"/>
              </w:rPr>
            </w:pPr>
            <w:r w:rsidRPr="00662873">
              <w:rPr>
                <w:sz w:val="20"/>
                <w:szCs w:val="20"/>
              </w:rPr>
              <w:t xml:space="preserve">- Aspects of care and services and outcomes that measures address </w:t>
            </w:r>
          </w:p>
          <w:p w14:paraId="6C93539A" w14:textId="77777777" w:rsidR="00C85590" w:rsidRPr="00662873" w:rsidRDefault="00C85590" w:rsidP="00C85590">
            <w:pPr>
              <w:pStyle w:val="Default"/>
              <w:rPr>
                <w:sz w:val="20"/>
                <w:szCs w:val="20"/>
              </w:rPr>
            </w:pPr>
            <w:r w:rsidRPr="00662873">
              <w:rPr>
                <w:sz w:val="20"/>
                <w:szCs w:val="20"/>
              </w:rPr>
              <w:t xml:space="preserve">- Data collection processes (Four months of data for initial certification and 12 months of data for recertification) </w:t>
            </w:r>
          </w:p>
          <w:p w14:paraId="6AFB27D0" w14:textId="77777777" w:rsidR="00C85590" w:rsidRPr="00662873" w:rsidRDefault="00C85590" w:rsidP="00C85590">
            <w:pPr>
              <w:pStyle w:val="Default"/>
              <w:rPr>
                <w:sz w:val="20"/>
                <w:szCs w:val="20"/>
              </w:rPr>
            </w:pPr>
            <w:r w:rsidRPr="00662873">
              <w:rPr>
                <w:sz w:val="20"/>
                <w:szCs w:val="20"/>
              </w:rPr>
              <w:t xml:space="preserve">- How </w:t>
            </w:r>
            <w:proofErr w:type="gramStart"/>
            <w:r w:rsidRPr="00662873">
              <w:rPr>
                <w:sz w:val="20"/>
                <w:szCs w:val="20"/>
              </w:rPr>
              <w:t>is</w:t>
            </w:r>
            <w:proofErr w:type="gramEnd"/>
            <w:r w:rsidRPr="00662873">
              <w:rPr>
                <w:sz w:val="20"/>
                <w:szCs w:val="20"/>
              </w:rPr>
              <w:t xml:space="preserve"> data reliability and validity conducted?</w:t>
            </w:r>
          </w:p>
          <w:p w14:paraId="403353EB" w14:textId="77777777" w:rsidR="00C85590" w:rsidRPr="00662873" w:rsidRDefault="00C85590" w:rsidP="00C85590">
            <w:pPr>
              <w:pStyle w:val="Default"/>
              <w:rPr>
                <w:sz w:val="20"/>
                <w:szCs w:val="20"/>
              </w:rPr>
            </w:pPr>
            <w:r w:rsidRPr="00662873">
              <w:rPr>
                <w:sz w:val="20"/>
                <w:szCs w:val="20"/>
              </w:rPr>
              <w:t xml:space="preserve">- Reporting and presentation of data </w:t>
            </w:r>
          </w:p>
          <w:p w14:paraId="0C2733DE" w14:textId="77777777" w:rsidR="00C85590" w:rsidRPr="00662873" w:rsidRDefault="00C85590" w:rsidP="00C85590">
            <w:pPr>
              <w:pStyle w:val="Default"/>
              <w:rPr>
                <w:sz w:val="20"/>
                <w:szCs w:val="20"/>
              </w:rPr>
            </w:pPr>
            <w:r w:rsidRPr="00662873">
              <w:rPr>
                <w:sz w:val="20"/>
                <w:szCs w:val="20"/>
              </w:rPr>
              <w:t xml:space="preserve">- Improvement opportunities discovered through data analysis </w:t>
            </w:r>
          </w:p>
          <w:p w14:paraId="56FD88CA" w14:textId="77777777" w:rsidR="00C85590" w:rsidRDefault="00C85590" w:rsidP="00C85590">
            <w:pPr>
              <w:pStyle w:val="Default"/>
              <w:rPr>
                <w:sz w:val="20"/>
                <w:szCs w:val="20"/>
              </w:rPr>
            </w:pPr>
            <w:r w:rsidRPr="00662873">
              <w:rPr>
                <w:sz w:val="20"/>
                <w:szCs w:val="20"/>
              </w:rPr>
              <w:lastRenderedPageBreak/>
              <w:t xml:space="preserve">- Improvements that have already been implemented or are planned based on performance measurement </w:t>
            </w:r>
          </w:p>
          <w:p w14:paraId="57758F9D" w14:textId="77777777" w:rsidR="00C85590" w:rsidRDefault="00C85590" w:rsidP="00C85590">
            <w:pPr>
              <w:pStyle w:val="Default"/>
              <w:rPr>
                <w:sz w:val="20"/>
                <w:szCs w:val="20"/>
              </w:rPr>
            </w:pPr>
            <w:r>
              <w:rPr>
                <w:sz w:val="20"/>
                <w:szCs w:val="20"/>
              </w:rPr>
              <w:t>- Discuss p</w:t>
            </w:r>
            <w:r w:rsidRPr="00662873">
              <w:rPr>
                <w:sz w:val="20"/>
                <w:szCs w:val="20"/>
              </w:rPr>
              <w:t>atient satisfaction data</w:t>
            </w:r>
            <w:r>
              <w:rPr>
                <w:sz w:val="20"/>
                <w:szCs w:val="20"/>
              </w:rPr>
              <w:t>, including improvements</w:t>
            </w:r>
            <w:r w:rsidRPr="00662873">
              <w:rPr>
                <w:sz w:val="20"/>
                <w:szCs w:val="20"/>
              </w:rPr>
              <w:t xml:space="preserve"> based on </w:t>
            </w:r>
            <w:r>
              <w:rPr>
                <w:sz w:val="20"/>
                <w:szCs w:val="20"/>
              </w:rPr>
              <w:t xml:space="preserve">feedback </w:t>
            </w:r>
          </w:p>
          <w:p w14:paraId="1FC74FAE" w14:textId="77777777" w:rsidR="00C85590" w:rsidRDefault="00C85590" w:rsidP="00D744E5">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3C48859A" w14:textId="77777777" w:rsidR="00C85590" w:rsidRDefault="00C85590" w:rsidP="00D04706">
            <w:pPr>
              <w:pStyle w:val="Default"/>
              <w:rPr>
                <w:color w:val="auto"/>
                <w:sz w:val="20"/>
                <w:szCs w:val="20"/>
              </w:rPr>
            </w:pPr>
          </w:p>
        </w:tc>
      </w:tr>
      <w:tr w:rsidR="00B867F4" w:rsidRPr="00662873" w14:paraId="066DA372"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1D82A4E7" w14:textId="0A3AE0FA" w:rsidR="00B867F4" w:rsidRDefault="00C85590" w:rsidP="00D04706">
            <w:pPr>
              <w:pStyle w:val="Default"/>
              <w:rPr>
                <w:sz w:val="20"/>
                <w:szCs w:val="20"/>
              </w:rPr>
            </w:pPr>
            <w:r>
              <w:rPr>
                <w:sz w:val="20"/>
                <w:szCs w:val="20"/>
              </w:rPr>
              <w:t>9:30</w:t>
            </w:r>
            <w:r w:rsidR="00B867F4">
              <w:rPr>
                <w:sz w:val="20"/>
                <w:szCs w:val="20"/>
              </w:rPr>
              <w:t>-1</w:t>
            </w:r>
            <w:r>
              <w:rPr>
                <w:sz w:val="20"/>
                <w:szCs w:val="20"/>
              </w:rPr>
              <w:t>1</w:t>
            </w:r>
            <w:r w:rsidR="00B867F4">
              <w:rPr>
                <w:sz w:val="20"/>
                <w:szCs w:val="20"/>
              </w:rPr>
              <w:t>:</w:t>
            </w:r>
            <w:r>
              <w:rPr>
                <w:sz w:val="20"/>
                <w:szCs w:val="20"/>
              </w:rPr>
              <w:t>3</w:t>
            </w:r>
            <w:r w:rsidR="00E970A4">
              <w:rPr>
                <w:sz w:val="20"/>
                <w:szCs w:val="20"/>
              </w:rPr>
              <w:t>0</w:t>
            </w:r>
            <w:r w:rsidR="00B867F4">
              <w:rPr>
                <w:sz w:val="20"/>
                <w:szCs w:val="20"/>
              </w:rPr>
              <w:t xml:space="preserve"> </w:t>
            </w:r>
            <w:r>
              <w:rPr>
                <w:sz w:val="20"/>
                <w:szCs w:val="20"/>
              </w:rPr>
              <w:t>a</w:t>
            </w:r>
            <w:r w:rsidR="00B867F4">
              <w:rPr>
                <w:sz w:val="20"/>
                <w:szCs w:val="20"/>
              </w:rPr>
              <w:t>m</w:t>
            </w:r>
          </w:p>
          <w:p w14:paraId="7E7188E8" w14:textId="77777777" w:rsidR="00E51B7B" w:rsidRDefault="00E51B7B" w:rsidP="00D04706">
            <w:pPr>
              <w:pStyle w:val="Default"/>
              <w:rPr>
                <w:sz w:val="20"/>
                <w:szCs w:val="20"/>
              </w:rPr>
            </w:pPr>
          </w:p>
          <w:p w14:paraId="5FA2B198" w14:textId="77777777" w:rsidR="00E51B7B" w:rsidRDefault="00E51B7B" w:rsidP="00D04706">
            <w:pPr>
              <w:pStyle w:val="Default"/>
              <w:rPr>
                <w:sz w:val="20"/>
                <w:szCs w:val="20"/>
              </w:rPr>
            </w:pPr>
            <w:r>
              <w:rPr>
                <w:sz w:val="20"/>
                <w:szCs w:val="20"/>
              </w:rPr>
              <w:t>Please note that two video conference rooms will be used.</w:t>
            </w:r>
          </w:p>
          <w:p w14:paraId="0E211CA8" w14:textId="649E3A1E" w:rsidR="00E51B7B" w:rsidRDefault="00E51B7B" w:rsidP="00D04706">
            <w:pPr>
              <w:pStyle w:val="Default"/>
              <w:rPr>
                <w:sz w:val="20"/>
                <w:szCs w:val="20"/>
              </w:rPr>
            </w:pPr>
          </w:p>
        </w:tc>
        <w:tc>
          <w:tcPr>
            <w:tcW w:w="5490" w:type="dxa"/>
            <w:gridSpan w:val="2"/>
            <w:tcBorders>
              <w:top w:val="single" w:sz="2" w:space="0" w:color="000000"/>
              <w:left w:val="single" w:sz="2" w:space="0" w:color="000000"/>
              <w:bottom w:val="single" w:sz="2" w:space="0" w:color="000000"/>
              <w:right w:val="single" w:sz="2" w:space="0" w:color="000000"/>
            </w:tcBorders>
          </w:tcPr>
          <w:p w14:paraId="1D0D2600" w14:textId="77777777" w:rsidR="00B867F4" w:rsidRDefault="00B867F4" w:rsidP="00D04706">
            <w:pPr>
              <w:pStyle w:val="Default"/>
              <w:rPr>
                <w:b/>
                <w:bCs/>
                <w:sz w:val="20"/>
                <w:szCs w:val="20"/>
              </w:rPr>
            </w:pPr>
            <w:r>
              <w:rPr>
                <w:b/>
                <w:bCs/>
                <w:sz w:val="20"/>
                <w:szCs w:val="20"/>
              </w:rPr>
              <w:t>Individual Tracer Activity (cont.)</w:t>
            </w:r>
          </w:p>
          <w:p w14:paraId="27550551" w14:textId="6B685837" w:rsidR="00B867F4" w:rsidRPr="00662873" w:rsidRDefault="00B867F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03B9B551" w14:textId="59E10C91" w:rsidR="00B867F4" w:rsidRPr="00662873" w:rsidRDefault="00B867F4"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tc>
      </w:tr>
      <w:tr w:rsidR="00B867F4" w:rsidRPr="00662873" w14:paraId="0CF55343"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66FE239D" w14:textId="559FD999" w:rsidR="00B867F4" w:rsidRDefault="00B867F4" w:rsidP="00D04706">
            <w:pPr>
              <w:pStyle w:val="Default"/>
              <w:rPr>
                <w:sz w:val="20"/>
                <w:szCs w:val="20"/>
              </w:rPr>
            </w:pPr>
            <w:r>
              <w:rPr>
                <w:sz w:val="20"/>
                <w:szCs w:val="20"/>
              </w:rPr>
              <w:t>1</w:t>
            </w:r>
            <w:r w:rsidR="00C85590">
              <w:rPr>
                <w:sz w:val="20"/>
                <w:szCs w:val="20"/>
              </w:rPr>
              <w:t>1</w:t>
            </w:r>
            <w:r>
              <w:rPr>
                <w:sz w:val="20"/>
                <w:szCs w:val="20"/>
              </w:rPr>
              <w:t>:</w:t>
            </w:r>
            <w:r w:rsidR="00C85590">
              <w:rPr>
                <w:sz w:val="20"/>
                <w:szCs w:val="20"/>
              </w:rPr>
              <w:t>3</w:t>
            </w:r>
            <w:r w:rsidR="00E970A4">
              <w:rPr>
                <w:sz w:val="20"/>
                <w:szCs w:val="20"/>
              </w:rPr>
              <w:t>0</w:t>
            </w:r>
            <w:r w:rsidR="00C85590">
              <w:rPr>
                <w:sz w:val="20"/>
                <w:szCs w:val="20"/>
              </w:rPr>
              <w:t xml:space="preserve"> am</w:t>
            </w:r>
            <w:r>
              <w:rPr>
                <w:sz w:val="20"/>
                <w:szCs w:val="20"/>
              </w:rPr>
              <w:t>-1</w:t>
            </w:r>
            <w:r w:rsidR="00E970A4">
              <w:rPr>
                <w:sz w:val="20"/>
                <w:szCs w:val="20"/>
              </w:rPr>
              <w:t>2</w:t>
            </w:r>
            <w:r>
              <w:rPr>
                <w:sz w:val="20"/>
                <w:szCs w:val="20"/>
              </w:rPr>
              <w:t>:</w:t>
            </w:r>
            <w:r w:rsidR="00C85590">
              <w:rPr>
                <w:sz w:val="20"/>
                <w:szCs w:val="20"/>
              </w:rPr>
              <w:t>0</w:t>
            </w:r>
            <w:r>
              <w:rPr>
                <w:sz w:val="20"/>
                <w:szCs w:val="20"/>
              </w:rPr>
              <w:t>0 pm</w:t>
            </w:r>
          </w:p>
        </w:tc>
        <w:tc>
          <w:tcPr>
            <w:tcW w:w="5490" w:type="dxa"/>
            <w:gridSpan w:val="2"/>
            <w:tcBorders>
              <w:top w:val="single" w:sz="2" w:space="0" w:color="000000"/>
              <w:left w:val="single" w:sz="2" w:space="0" w:color="000000"/>
              <w:bottom w:val="single" w:sz="2" w:space="0" w:color="000000"/>
              <w:right w:val="single" w:sz="2" w:space="0" w:color="000000"/>
            </w:tcBorders>
          </w:tcPr>
          <w:p w14:paraId="3B1FD1C7" w14:textId="77777777" w:rsidR="00B867F4" w:rsidRDefault="00B867F4" w:rsidP="00D04706">
            <w:pPr>
              <w:pStyle w:val="Default"/>
              <w:rPr>
                <w:b/>
                <w:bCs/>
                <w:sz w:val="20"/>
                <w:szCs w:val="20"/>
              </w:rPr>
            </w:pPr>
            <w:r>
              <w:rPr>
                <w:b/>
                <w:bCs/>
                <w:sz w:val="20"/>
                <w:szCs w:val="20"/>
              </w:rPr>
              <w:t>Reviewer Lunch</w:t>
            </w:r>
          </w:p>
          <w:p w14:paraId="3EA928A9" w14:textId="01A53CF2" w:rsidR="00B867F4" w:rsidRDefault="00B867F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A89A113" w14:textId="77777777" w:rsidR="00B867F4" w:rsidRDefault="00B867F4" w:rsidP="00D04706">
            <w:pPr>
              <w:pStyle w:val="Default"/>
              <w:rPr>
                <w:color w:val="auto"/>
                <w:sz w:val="20"/>
                <w:szCs w:val="20"/>
              </w:rPr>
            </w:pPr>
          </w:p>
        </w:tc>
      </w:tr>
      <w:tr w:rsidR="00991C47" w:rsidRPr="00662873" w14:paraId="5254E789" w14:textId="77777777" w:rsidTr="00E970A4">
        <w:trPr>
          <w:trHeight w:val="120"/>
        </w:trPr>
        <w:tc>
          <w:tcPr>
            <w:tcW w:w="1998" w:type="dxa"/>
            <w:tcBorders>
              <w:top w:val="single" w:sz="4" w:space="0" w:color="auto"/>
              <w:left w:val="single" w:sz="4" w:space="0" w:color="auto"/>
              <w:bottom w:val="nil"/>
              <w:right w:val="single" w:sz="4" w:space="0" w:color="auto"/>
            </w:tcBorders>
          </w:tcPr>
          <w:p w14:paraId="38CC5218" w14:textId="13788407" w:rsidR="00991C47" w:rsidRDefault="00E970A4" w:rsidP="00D04706">
            <w:pPr>
              <w:pStyle w:val="Default"/>
              <w:rPr>
                <w:sz w:val="20"/>
                <w:szCs w:val="20"/>
              </w:rPr>
            </w:pPr>
            <w:r>
              <w:rPr>
                <w:sz w:val="20"/>
                <w:szCs w:val="20"/>
              </w:rPr>
              <w:t>1</w:t>
            </w:r>
            <w:r w:rsidR="00C85590">
              <w:rPr>
                <w:sz w:val="20"/>
                <w:szCs w:val="20"/>
              </w:rPr>
              <w:t>2</w:t>
            </w:r>
            <w:r>
              <w:rPr>
                <w:sz w:val="20"/>
                <w:szCs w:val="20"/>
              </w:rPr>
              <w:t>:</w:t>
            </w:r>
            <w:r w:rsidR="00C85590">
              <w:rPr>
                <w:sz w:val="20"/>
                <w:szCs w:val="20"/>
              </w:rPr>
              <w:t>0</w:t>
            </w:r>
            <w:r w:rsidR="00991C47">
              <w:rPr>
                <w:sz w:val="20"/>
                <w:szCs w:val="20"/>
              </w:rPr>
              <w:t>0-</w:t>
            </w:r>
            <w:r w:rsidR="00C85590">
              <w:rPr>
                <w:sz w:val="20"/>
                <w:szCs w:val="20"/>
              </w:rPr>
              <w:t>1</w:t>
            </w:r>
            <w:r w:rsidR="00C50102">
              <w:rPr>
                <w:sz w:val="20"/>
                <w:szCs w:val="20"/>
              </w:rPr>
              <w:t>:0</w:t>
            </w:r>
            <w:r w:rsidR="00991C47">
              <w:rPr>
                <w:sz w:val="20"/>
                <w:szCs w:val="20"/>
              </w:rPr>
              <w:t>0 pm</w:t>
            </w:r>
          </w:p>
        </w:tc>
        <w:tc>
          <w:tcPr>
            <w:tcW w:w="5490" w:type="dxa"/>
            <w:gridSpan w:val="2"/>
            <w:tcBorders>
              <w:top w:val="single" w:sz="4" w:space="0" w:color="auto"/>
              <w:left w:val="single" w:sz="4" w:space="0" w:color="auto"/>
              <w:bottom w:val="single" w:sz="4" w:space="0" w:color="auto"/>
              <w:right w:val="single" w:sz="4" w:space="0" w:color="auto"/>
            </w:tcBorders>
          </w:tcPr>
          <w:p w14:paraId="117630A6" w14:textId="53E9408E" w:rsidR="00991C47" w:rsidRPr="00662873" w:rsidRDefault="00991C47" w:rsidP="001F2917">
            <w:pPr>
              <w:pStyle w:val="Default"/>
              <w:rPr>
                <w:b/>
                <w:bCs/>
                <w:sz w:val="20"/>
                <w:szCs w:val="20"/>
              </w:rPr>
            </w:pPr>
            <w:r>
              <w:rPr>
                <w:b/>
                <w:bCs/>
                <w:sz w:val="20"/>
                <w:szCs w:val="20"/>
              </w:rPr>
              <w:t>Competency and Credentialing Session</w:t>
            </w:r>
            <w:r w:rsidR="009814F8">
              <w:rPr>
                <w:b/>
                <w:bCs/>
                <w:sz w:val="20"/>
                <w:szCs w:val="20"/>
              </w:rPr>
              <w:t>s</w:t>
            </w:r>
          </w:p>
        </w:tc>
        <w:tc>
          <w:tcPr>
            <w:tcW w:w="2160" w:type="dxa"/>
            <w:tcBorders>
              <w:top w:val="single" w:sz="4" w:space="0" w:color="auto"/>
              <w:left w:val="single" w:sz="4" w:space="0" w:color="auto"/>
              <w:bottom w:val="nil"/>
              <w:right w:val="single" w:sz="4" w:space="0" w:color="auto"/>
            </w:tcBorders>
          </w:tcPr>
          <w:p w14:paraId="7E35002E" w14:textId="77777777" w:rsidR="00991C47" w:rsidRDefault="00991C47" w:rsidP="00D04706">
            <w:pPr>
              <w:pStyle w:val="Default"/>
              <w:rPr>
                <w:color w:val="auto"/>
                <w:sz w:val="20"/>
                <w:szCs w:val="20"/>
              </w:rPr>
            </w:pPr>
          </w:p>
        </w:tc>
      </w:tr>
      <w:tr w:rsidR="00C4333E" w:rsidRPr="00662873" w14:paraId="6ED0BEEF" w14:textId="77777777" w:rsidTr="00E970A4">
        <w:trPr>
          <w:trHeight w:val="120"/>
        </w:trPr>
        <w:tc>
          <w:tcPr>
            <w:tcW w:w="1998" w:type="dxa"/>
            <w:tcBorders>
              <w:top w:val="nil"/>
              <w:left w:val="single" w:sz="4" w:space="0" w:color="000000"/>
              <w:bottom w:val="single" w:sz="2" w:space="0" w:color="000000"/>
              <w:right w:val="single" w:sz="2" w:space="0" w:color="000000"/>
            </w:tcBorders>
          </w:tcPr>
          <w:p w14:paraId="289D03A2" w14:textId="77777777" w:rsidR="00C4333E" w:rsidRDefault="00C4333E" w:rsidP="00D04706">
            <w:pPr>
              <w:pStyle w:val="Default"/>
              <w:rPr>
                <w:sz w:val="20"/>
                <w:szCs w:val="20"/>
              </w:rPr>
            </w:pPr>
          </w:p>
          <w:p w14:paraId="1213C1B4" w14:textId="2AA124A9" w:rsidR="00E51B7B" w:rsidRDefault="00E51B7B" w:rsidP="00D04706">
            <w:pPr>
              <w:pStyle w:val="Default"/>
              <w:rPr>
                <w:sz w:val="20"/>
                <w:szCs w:val="20"/>
              </w:rPr>
            </w:pPr>
            <w:r>
              <w:rPr>
                <w:sz w:val="20"/>
                <w:szCs w:val="20"/>
              </w:rPr>
              <w:t>Please note that two video conference rooms will be used.</w:t>
            </w:r>
          </w:p>
        </w:tc>
        <w:tc>
          <w:tcPr>
            <w:tcW w:w="2700" w:type="dxa"/>
            <w:tcBorders>
              <w:top w:val="single" w:sz="4" w:space="0" w:color="auto"/>
              <w:left w:val="single" w:sz="2" w:space="0" w:color="000000"/>
              <w:bottom w:val="single" w:sz="2" w:space="0" w:color="000000"/>
              <w:right w:val="single" w:sz="2" w:space="0" w:color="000000"/>
            </w:tcBorders>
          </w:tcPr>
          <w:p w14:paraId="3C187DA3" w14:textId="1766AA48" w:rsidR="00511513" w:rsidRDefault="00511513" w:rsidP="00511513">
            <w:pPr>
              <w:pStyle w:val="Default"/>
              <w:rPr>
                <w:b/>
                <w:bCs/>
                <w:sz w:val="20"/>
                <w:szCs w:val="20"/>
              </w:rPr>
            </w:pPr>
            <w:r>
              <w:rPr>
                <w:b/>
                <w:bCs/>
                <w:sz w:val="20"/>
                <w:szCs w:val="20"/>
              </w:rPr>
              <w:t xml:space="preserve">Education and Competence </w:t>
            </w:r>
            <w:r w:rsidR="00B41D45">
              <w:rPr>
                <w:b/>
                <w:bCs/>
                <w:sz w:val="20"/>
                <w:szCs w:val="20"/>
              </w:rPr>
              <w:t xml:space="preserve">Process </w:t>
            </w:r>
            <w:r>
              <w:rPr>
                <w:b/>
                <w:bCs/>
                <w:sz w:val="20"/>
                <w:szCs w:val="20"/>
              </w:rPr>
              <w:t xml:space="preserve">Assessment </w:t>
            </w:r>
          </w:p>
          <w:p w14:paraId="19A4E74D" w14:textId="77777777" w:rsidR="00F954BD" w:rsidRDefault="00F954BD" w:rsidP="00F954BD">
            <w:pPr>
              <w:pStyle w:val="Default"/>
              <w:rPr>
                <w:sz w:val="20"/>
                <w:szCs w:val="20"/>
              </w:rPr>
            </w:pPr>
          </w:p>
          <w:p w14:paraId="71253709" w14:textId="6FAEA2B5" w:rsidR="00F954BD" w:rsidRDefault="00F954BD" w:rsidP="00F954BD">
            <w:pPr>
              <w:pStyle w:val="Default"/>
              <w:rPr>
                <w:sz w:val="20"/>
                <w:szCs w:val="20"/>
              </w:rPr>
            </w:pPr>
            <w:r>
              <w:rPr>
                <w:sz w:val="20"/>
                <w:szCs w:val="20"/>
              </w:rPr>
              <w:t>Discussion will focus on:</w:t>
            </w:r>
          </w:p>
          <w:p w14:paraId="3BBD4EC7" w14:textId="77777777" w:rsidR="00F954BD" w:rsidRDefault="00F954BD" w:rsidP="00F954BD">
            <w:pPr>
              <w:pStyle w:val="Default"/>
              <w:numPr>
                <w:ilvl w:val="0"/>
                <w:numId w:val="10"/>
              </w:numPr>
              <w:rPr>
                <w:sz w:val="20"/>
                <w:szCs w:val="20"/>
              </w:rPr>
            </w:pPr>
            <w:r>
              <w:rPr>
                <w:sz w:val="20"/>
                <w:szCs w:val="20"/>
              </w:rPr>
              <w:t>Processes for obtaining team members</w:t>
            </w:r>
          </w:p>
          <w:p w14:paraId="68840188" w14:textId="77777777" w:rsidR="00F954BD" w:rsidRDefault="00F954BD" w:rsidP="00F954BD">
            <w:pPr>
              <w:pStyle w:val="Default"/>
              <w:numPr>
                <w:ilvl w:val="0"/>
                <w:numId w:val="10"/>
              </w:numPr>
              <w:rPr>
                <w:sz w:val="20"/>
                <w:szCs w:val="20"/>
              </w:rPr>
            </w:pPr>
            <w:r>
              <w:rPr>
                <w:sz w:val="20"/>
                <w:szCs w:val="20"/>
              </w:rPr>
              <w:t>Orientation and training processes</w:t>
            </w:r>
          </w:p>
          <w:p w14:paraId="2B3BA50F" w14:textId="77777777" w:rsidR="00F954BD" w:rsidRDefault="00F954BD" w:rsidP="00F954BD">
            <w:pPr>
              <w:pStyle w:val="Default"/>
              <w:numPr>
                <w:ilvl w:val="0"/>
                <w:numId w:val="10"/>
              </w:numPr>
              <w:rPr>
                <w:sz w:val="20"/>
                <w:szCs w:val="20"/>
              </w:rPr>
            </w:pPr>
            <w:r>
              <w:rPr>
                <w:sz w:val="20"/>
                <w:szCs w:val="20"/>
              </w:rPr>
              <w:t>Methods for assessing team member competence</w:t>
            </w:r>
          </w:p>
          <w:p w14:paraId="2A380472" w14:textId="77777777" w:rsidR="00F954BD" w:rsidRDefault="00F954BD" w:rsidP="00F954BD">
            <w:pPr>
              <w:pStyle w:val="Default"/>
              <w:numPr>
                <w:ilvl w:val="0"/>
                <w:numId w:val="10"/>
              </w:numPr>
              <w:rPr>
                <w:sz w:val="20"/>
                <w:szCs w:val="20"/>
              </w:rPr>
            </w:pPr>
            <w:r>
              <w:rPr>
                <w:sz w:val="20"/>
                <w:szCs w:val="20"/>
              </w:rPr>
              <w:t xml:space="preserve">Inservice and other ongoing education </w:t>
            </w:r>
          </w:p>
          <w:p w14:paraId="420F54A4" w14:textId="77777777" w:rsidR="00F954BD" w:rsidRDefault="00F954BD" w:rsidP="00F954BD">
            <w:pPr>
              <w:pStyle w:val="Default"/>
              <w:numPr>
                <w:ilvl w:val="0"/>
                <w:numId w:val="10"/>
              </w:numPr>
              <w:rPr>
                <w:sz w:val="20"/>
                <w:szCs w:val="20"/>
              </w:rPr>
            </w:pPr>
            <w:r>
              <w:rPr>
                <w:sz w:val="20"/>
                <w:szCs w:val="20"/>
              </w:rPr>
              <w:t>Education and competence issues identify during tracer activities</w:t>
            </w:r>
          </w:p>
          <w:p w14:paraId="612EFF81" w14:textId="77777777" w:rsidR="00F954BD" w:rsidRDefault="00F954BD" w:rsidP="00F954BD">
            <w:pPr>
              <w:pStyle w:val="Default"/>
              <w:rPr>
                <w:sz w:val="20"/>
                <w:szCs w:val="20"/>
              </w:rPr>
            </w:pPr>
          </w:p>
          <w:p w14:paraId="50230575" w14:textId="61EF56AD" w:rsidR="00F954BD" w:rsidRPr="00662873" w:rsidRDefault="00F954BD" w:rsidP="001F2917">
            <w:pPr>
              <w:pStyle w:val="Default"/>
              <w:rPr>
                <w:b/>
                <w:bCs/>
                <w:sz w:val="20"/>
                <w:szCs w:val="20"/>
              </w:rPr>
            </w:pPr>
            <w:r>
              <w:rPr>
                <w:sz w:val="20"/>
                <w:szCs w:val="20"/>
              </w:rPr>
              <w:t>Note: The reviewer will request personnel records and credentials files to review based on team members and staff encountered throughout the review.</w:t>
            </w:r>
          </w:p>
        </w:tc>
        <w:tc>
          <w:tcPr>
            <w:tcW w:w="2790" w:type="dxa"/>
            <w:tcBorders>
              <w:top w:val="single" w:sz="4" w:space="0" w:color="auto"/>
              <w:left w:val="single" w:sz="2" w:space="0" w:color="000000"/>
              <w:bottom w:val="single" w:sz="2" w:space="0" w:color="000000"/>
              <w:right w:val="single" w:sz="2" w:space="0" w:color="000000"/>
            </w:tcBorders>
          </w:tcPr>
          <w:p w14:paraId="2E33D00C" w14:textId="67F50DEA" w:rsidR="00DF4D99" w:rsidRDefault="00DF4D99" w:rsidP="00DF4D99">
            <w:pPr>
              <w:pStyle w:val="Default"/>
              <w:rPr>
                <w:b/>
                <w:bCs/>
                <w:sz w:val="20"/>
                <w:szCs w:val="20"/>
              </w:rPr>
            </w:pPr>
            <w:r>
              <w:rPr>
                <w:b/>
                <w:bCs/>
                <w:sz w:val="20"/>
                <w:szCs w:val="20"/>
              </w:rPr>
              <w:t>Medical Staff Credentialing and Privileging Process</w:t>
            </w:r>
            <w:r w:rsidR="00B41D45">
              <w:rPr>
                <w:b/>
                <w:bCs/>
                <w:sz w:val="20"/>
                <w:szCs w:val="20"/>
              </w:rPr>
              <w:t xml:space="preserve"> Assessment</w:t>
            </w:r>
          </w:p>
          <w:p w14:paraId="22A31702" w14:textId="77777777" w:rsidR="00C4333E" w:rsidRDefault="00C4333E" w:rsidP="001F2917">
            <w:pPr>
              <w:pStyle w:val="Default"/>
              <w:rPr>
                <w:b/>
                <w:bCs/>
                <w:sz w:val="20"/>
                <w:szCs w:val="20"/>
              </w:rPr>
            </w:pPr>
          </w:p>
          <w:p w14:paraId="65B65F79" w14:textId="77777777" w:rsidR="00EC0905" w:rsidRDefault="00EC0905" w:rsidP="00EC0905">
            <w:pPr>
              <w:pStyle w:val="Default"/>
              <w:rPr>
                <w:sz w:val="20"/>
                <w:szCs w:val="20"/>
              </w:rPr>
            </w:pPr>
            <w:r>
              <w:rPr>
                <w:sz w:val="20"/>
                <w:szCs w:val="20"/>
              </w:rPr>
              <w:t>Discussion will focus on:</w:t>
            </w:r>
          </w:p>
          <w:p w14:paraId="20798431" w14:textId="77777777" w:rsidR="00EC0905" w:rsidRDefault="00EC0905" w:rsidP="00EC0905">
            <w:pPr>
              <w:pStyle w:val="Default"/>
              <w:numPr>
                <w:ilvl w:val="0"/>
                <w:numId w:val="11"/>
              </w:numPr>
              <w:rPr>
                <w:sz w:val="20"/>
                <w:szCs w:val="20"/>
              </w:rPr>
            </w:pPr>
            <w:r>
              <w:rPr>
                <w:sz w:val="20"/>
                <w:szCs w:val="20"/>
              </w:rPr>
              <w:t>Credentialing and privileging process specific to cardiac care, treatment and services</w:t>
            </w:r>
          </w:p>
          <w:p w14:paraId="70D12078" w14:textId="77777777" w:rsidR="00EC0905" w:rsidRDefault="00EC0905" w:rsidP="00EC0905">
            <w:pPr>
              <w:pStyle w:val="Default"/>
              <w:numPr>
                <w:ilvl w:val="0"/>
                <w:numId w:val="11"/>
              </w:numPr>
              <w:rPr>
                <w:sz w:val="20"/>
                <w:szCs w:val="20"/>
              </w:rPr>
            </w:pPr>
            <w:r>
              <w:rPr>
                <w:sz w:val="20"/>
                <w:szCs w:val="20"/>
              </w:rPr>
              <w:t>If privileges are appropriate to the qualifications and competencies</w:t>
            </w:r>
          </w:p>
          <w:p w14:paraId="2C25B4AF" w14:textId="77777777" w:rsidR="000C534D" w:rsidRDefault="000C534D" w:rsidP="000C534D">
            <w:pPr>
              <w:pStyle w:val="Default"/>
              <w:numPr>
                <w:ilvl w:val="0"/>
                <w:numId w:val="11"/>
              </w:numPr>
              <w:rPr>
                <w:sz w:val="20"/>
                <w:szCs w:val="20"/>
              </w:rPr>
            </w:pPr>
            <w:r>
              <w:rPr>
                <w:sz w:val="20"/>
                <w:szCs w:val="20"/>
              </w:rPr>
              <w:t>Monitoring the performance of practitioners on a continuous basis</w:t>
            </w:r>
          </w:p>
          <w:p w14:paraId="3D917384" w14:textId="77777777" w:rsidR="000C534D" w:rsidRDefault="000C534D" w:rsidP="000C534D">
            <w:pPr>
              <w:pStyle w:val="Default"/>
              <w:numPr>
                <w:ilvl w:val="0"/>
                <w:numId w:val="11"/>
              </w:numPr>
              <w:rPr>
                <w:sz w:val="20"/>
                <w:szCs w:val="20"/>
              </w:rPr>
            </w:pPr>
            <w:r>
              <w:rPr>
                <w:sz w:val="20"/>
                <w:szCs w:val="20"/>
              </w:rPr>
              <w:t>Evaluating the performance of licensed independent providers</w:t>
            </w:r>
          </w:p>
          <w:p w14:paraId="100975E8" w14:textId="77777777" w:rsidR="000C534D" w:rsidRDefault="000C534D" w:rsidP="000C534D">
            <w:pPr>
              <w:pStyle w:val="Default"/>
              <w:numPr>
                <w:ilvl w:val="0"/>
                <w:numId w:val="11"/>
              </w:numPr>
              <w:rPr>
                <w:sz w:val="20"/>
                <w:szCs w:val="20"/>
              </w:rPr>
            </w:pPr>
            <w:r>
              <w:rPr>
                <w:sz w:val="20"/>
                <w:szCs w:val="20"/>
              </w:rPr>
              <w:t>Identified strength and areas for improvement</w:t>
            </w:r>
          </w:p>
          <w:p w14:paraId="55FD0EC9" w14:textId="77777777" w:rsidR="000C534D" w:rsidRDefault="000C534D" w:rsidP="000C534D">
            <w:pPr>
              <w:pStyle w:val="Default"/>
              <w:rPr>
                <w:sz w:val="20"/>
                <w:szCs w:val="20"/>
              </w:rPr>
            </w:pPr>
          </w:p>
          <w:p w14:paraId="34E70DA1" w14:textId="77777777" w:rsidR="00EC0905" w:rsidRDefault="000C534D" w:rsidP="000C534D">
            <w:pPr>
              <w:pStyle w:val="Default"/>
              <w:rPr>
                <w:sz w:val="20"/>
                <w:szCs w:val="20"/>
              </w:rPr>
            </w:pPr>
            <w:r>
              <w:rPr>
                <w:sz w:val="20"/>
                <w:szCs w:val="20"/>
              </w:rPr>
              <w:t>Note: The reviewer will request files of a cardiologist, cardiac interventionalist, cardiovascular surgeon, emergency physician, and</w:t>
            </w:r>
            <w:r w:rsidR="00AD4D4D">
              <w:rPr>
                <w:sz w:val="20"/>
                <w:szCs w:val="20"/>
              </w:rPr>
              <w:t>/or</w:t>
            </w:r>
            <w:r>
              <w:rPr>
                <w:sz w:val="20"/>
                <w:szCs w:val="20"/>
              </w:rPr>
              <w:t xml:space="preserve"> </w:t>
            </w:r>
            <w:r w:rsidR="00AD4D4D">
              <w:rPr>
                <w:sz w:val="20"/>
                <w:szCs w:val="20"/>
              </w:rPr>
              <w:t>hospitalist</w:t>
            </w:r>
            <w:r>
              <w:rPr>
                <w:sz w:val="20"/>
                <w:szCs w:val="20"/>
              </w:rPr>
              <w:t>.</w:t>
            </w:r>
            <w:r w:rsidR="00AD4D4D">
              <w:rPr>
                <w:sz w:val="20"/>
                <w:szCs w:val="20"/>
              </w:rPr>
              <w:t xml:space="preserve"> Additional files may be requested based on tracer activities.</w:t>
            </w:r>
          </w:p>
          <w:p w14:paraId="1AFAD70E" w14:textId="113EE515" w:rsidR="00AD4D4D" w:rsidRPr="00662873" w:rsidRDefault="00AD4D4D" w:rsidP="000C534D">
            <w:pPr>
              <w:pStyle w:val="Default"/>
              <w:rPr>
                <w:b/>
                <w:bCs/>
                <w:sz w:val="20"/>
                <w:szCs w:val="20"/>
              </w:rPr>
            </w:pPr>
          </w:p>
        </w:tc>
        <w:tc>
          <w:tcPr>
            <w:tcW w:w="2160" w:type="dxa"/>
            <w:tcBorders>
              <w:top w:val="nil"/>
              <w:left w:val="single" w:sz="2" w:space="0" w:color="000000"/>
              <w:bottom w:val="single" w:sz="2" w:space="0" w:color="000000"/>
              <w:right w:val="single" w:sz="6" w:space="0" w:color="000000"/>
            </w:tcBorders>
          </w:tcPr>
          <w:p w14:paraId="4CB4B613" w14:textId="5DDC141D" w:rsidR="00CC6B6E" w:rsidRPr="00662873" w:rsidRDefault="00CC6B6E" w:rsidP="00CC6B6E">
            <w:pPr>
              <w:pStyle w:val="Default"/>
              <w:rPr>
                <w:color w:val="auto"/>
                <w:sz w:val="20"/>
                <w:szCs w:val="20"/>
              </w:rPr>
            </w:pPr>
            <w:r>
              <w:rPr>
                <w:color w:val="auto"/>
                <w:sz w:val="20"/>
                <w:szCs w:val="20"/>
              </w:rPr>
              <w:t>Program representative(s)</w:t>
            </w:r>
            <w:r w:rsidRPr="00662873">
              <w:rPr>
                <w:color w:val="auto"/>
                <w:sz w:val="20"/>
                <w:szCs w:val="20"/>
              </w:rPr>
              <w:t xml:space="preserve"> </w:t>
            </w:r>
            <w:r w:rsidR="00B41D45">
              <w:rPr>
                <w:color w:val="auto"/>
                <w:sz w:val="20"/>
                <w:szCs w:val="20"/>
              </w:rPr>
              <w:t>that</w:t>
            </w:r>
            <w:r w:rsidRPr="00662873">
              <w:rPr>
                <w:color w:val="auto"/>
                <w:sz w:val="20"/>
                <w:szCs w:val="20"/>
              </w:rPr>
              <w:t xml:space="preserve"> can facilitate tracer activity</w:t>
            </w:r>
          </w:p>
          <w:p w14:paraId="24190490" w14:textId="77777777" w:rsidR="00C4333E" w:rsidRDefault="00C4333E" w:rsidP="00D04706">
            <w:pPr>
              <w:pStyle w:val="Default"/>
              <w:rPr>
                <w:color w:val="auto"/>
                <w:sz w:val="20"/>
                <w:szCs w:val="20"/>
              </w:rPr>
            </w:pPr>
          </w:p>
        </w:tc>
      </w:tr>
      <w:tr w:rsidR="00D04706" w:rsidRPr="00662873" w14:paraId="09AAEBA6"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433CCF55" w14:textId="505D441A" w:rsidR="00D04706" w:rsidRPr="00662873" w:rsidRDefault="00C85590" w:rsidP="00D04706">
            <w:pPr>
              <w:pStyle w:val="Default"/>
              <w:rPr>
                <w:sz w:val="20"/>
                <w:szCs w:val="20"/>
              </w:rPr>
            </w:pPr>
            <w:r>
              <w:rPr>
                <w:sz w:val="20"/>
                <w:szCs w:val="20"/>
              </w:rPr>
              <w:t>1</w:t>
            </w:r>
            <w:r w:rsidR="00DB59B2">
              <w:rPr>
                <w:sz w:val="20"/>
                <w:szCs w:val="20"/>
              </w:rPr>
              <w:t>:</w:t>
            </w:r>
            <w:r>
              <w:rPr>
                <w:sz w:val="20"/>
                <w:szCs w:val="20"/>
              </w:rPr>
              <w:t>0</w:t>
            </w:r>
            <w:r w:rsidR="00DB59B2">
              <w:rPr>
                <w:sz w:val="20"/>
                <w:szCs w:val="20"/>
              </w:rPr>
              <w:t>0-</w:t>
            </w:r>
            <w:r w:rsidR="00C50102">
              <w:rPr>
                <w:sz w:val="20"/>
                <w:szCs w:val="20"/>
              </w:rPr>
              <w:t>1</w:t>
            </w:r>
            <w:r w:rsidR="00DB59B2">
              <w:rPr>
                <w:sz w:val="20"/>
                <w:szCs w:val="20"/>
              </w:rPr>
              <w:t>:</w:t>
            </w:r>
            <w:r w:rsidR="00C50102">
              <w:rPr>
                <w:sz w:val="20"/>
                <w:szCs w:val="20"/>
              </w:rPr>
              <w:t>3</w:t>
            </w:r>
            <w:r w:rsidR="00DB59B2">
              <w:rPr>
                <w:sz w:val="20"/>
                <w:szCs w:val="20"/>
              </w:rPr>
              <w:t>0</w:t>
            </w:r>
            <w:r w:rsidR="00D04706" w:rsidRPr="00662873">
              <w:rPr>
                <w:sz w:val="20"/>
                <w:szCs w:val="20"/>
              </w:rPr>
              <w:t xml:space="preserve"> pm</w:t>
            </w:r>
          </w:p>
        </w:tc>
        <w:tc>
          <w:tcPr>
            <w:tcW w:w="5490" w:type="dxa"/>
            <w:gridSpan w:val="2"/>
            <w:tcBorders>
              <w:top w:val="single" w:sz="2" w:space="0" w:color="000000"/>
              <w:left w:val="single" w:sz="2" w:space="0" w:color="000000"/>
              <w:bottom w:val="single" w:sz="2" w:space="0" w:color="000000"/>
              <w:right w:val="single" w:sz="2" w:space="0" w:color="000000"/>
            </w:tcBorders>
          </w:tcPr>
          <w:p w14:paraId="2E5AAEBF" w14:textId="77777777" w:rsidR="000577D8" w:rsidRPr="00A923EA" w:rsidRDefault="000577D8" w:rsidP="000577D8">
            <w:pPr>
              <w:pStyle w:val="Default"/>
              <w:rPr>
                <w:b/>
                <w:bCs/>
                <w:color w:val="auto"/>
                <w:sz w:val="20"/>
                <w:szCs w:val="20"/>
              </w:rPr>
            </w:pPr>
            <w:r w:rsidRPr="00A923EA">
              <w:rPr>
                <w:b/>
                <w:bCs/>
                <w:color w:val="auto"/>
                <w:sz w:val="20"/>
                <w:szCs w:val="20"/>
              </w:rPr>
              <w:t>Summary Discussion</w:t>
            </w:r>
          </w:p>
          <w:p w14:paraId="67EEA6D5" w14:textId="77777777" w:rsidR="000577D8" w:rsidRPr="00A923EA" w:rsidRDefault="000577D8" w:rsidP="000577D8">
            <w:pPr>
              <w:pStyle w:val="Default"/>
              <w:rPr>
                <w:color w:val="auto"/>
                <w:sz w:val="20"/>
                <w:szCs w:val="20"/>
              </w:rPr>
            </w:pPr>
          </w:p>
          <w:p w14:paraId="4983243A" w14:textId="77777777" w:rsidR="000577D8" w:rsidRPr="00A923EA" w:rsidRDefault="000577D8" w:rsidP="000577D8">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47119FA9" w14:textId="77777777" w:rsidR="000577D8" w:rsidRPr="00A923EA" w:rsidRDefault="000577D8" w:rsidP="000577D8">
            <w:pPr>
              <w:pStyle w:val="Default"/>
              <w:rPr>
                <w:color w:val="auto"/>
                <w:sz w:val="20"/>
                <w:szCs w:val="20"/>
              </w:rPr>
            </w:pPr>
          </w:p>
          <w:p w14:paraId="0A26E107" w14:textId="77777777" w:rsidR="000577D8" w:rsidRPr="00A923EA" w:rsidRDefault="000577D8" w:rsidP="000577D8">
            <w:pPr>
              <w:pStyle w:val="Default"/>
              <w:numPr>
                <w:ilvl w:val="0"/>
                <w:numId w:val="13"/>
              </w:numPr>
              <w:rPr>
                <w:color w:val="auto"/>
                <w:sz w:val="20"/>
                <w:szCs w:val="20"/>
              </w:rPr>
            </w:pPr>
            <w:r w:rsidRPr="00A923EA">
              <w:rPr>
                <w:color w:val="auto"/>
                <w:sz w:val="20"/>
                <w:szCs w:val="20"/>
              </w:rPr>
              <w:t>Any issues not yet resolved (IOUs)</w:t>
            </w:r>
          </w:p>
          <w:p w14:paraId="109379BA" w14:textId="77777777" w:rsidR="000577D8" w:rsidRPr="00A923EA" w:rsidRDefault="000577D8" w:rsidP="000577D8">
            <w:pPr>
              <w:pStyle w:val="Default"/>
              <w:numPr>
                <w:ilvl w:val="0"/>
                <w:numId w:val="13"/>
              </w:numPr>
              <w:rPr>
                <w:color w:val="auto"/>
                <w:sz w:val="20"/>
                <w:szCs w:val="20"/>
              </w:rPr>
            </w:pPr>
            <w:r w:rsidRPr="00A923EA">
              <w:rPr>
                <w:color w:val="auto"/>
                <w:sz w:val="20"/>
                <w:szCs w:val="20"/>
              </w:rPr>
              <w:lastRenderedPageBreak/>
              <w:t xml:space="preserve">The identified Requirements </w:t>
            </w:r>
            <w:proofErr w:type="gramStart"/>
            <w:r w:rsidRPr="00A923EA">
              <w:rPr>
                <w:color w:val="auto"/>
                <w:sz w:val="20"/>
                <w:szCs w:val="20"/>
              </w:rPr>
              <w:t>For</w:t>
            </w:r>
            <w:proofErr w:type="gramEnd"/>
            <w:r w:rsidRPr="00A923EA">
              <w:rPr>
                <w:color w:val="auto"/>
                <w:sz w:val="20"/>
                <w:szCs w:val="20"/>
              </w:rPr>
              <w:t xml:space="preserve"> Improvement (RFIs)</w:t>
            </w:r>
          </w:p>
          <w:p w14:paraId="04B1802F" w14:textId="77777777" w:rsidR="000577D8" w:rsidRPr="00A923EA" w:rsidRDefault="000577D8" w:rsidP="000577D8">
            <w:pPr>
              <w:pStyle w:val="Default"/>
              <w:numPr>
                <w:ilvl w:val="0"/>
                <w:numId w:val="13"/>
              </w:numPr>
              <w:rPr>
                <w:color w:val="auto"/>
                <w:sz w:val="20"/>
                <w:szCs w:val="20"/>
              </w:rPr>
            </w:pPr>
            <w:r w:rsidRPr="00A923EA">
              <w:rPr>
                <w:color w:val="auto"/>
                <w:sz w:val="20"/>
                <w:szCs w:val="20"/>
              </w:rPr>
              <w:t>What made the review meaningful to the team</w:t>
            </w:r>
          </w:p>
          <w:p w14:paraId="288F339D" w14:textId="77777777" w:rsidR="000577D8" w:rsidRPr="00A923EA" w:rsidRDefault="000577D8" w:rsidP="000577D8">
            <w:pPr>
              <w:pStyle w:val="Default"/>
              <w:numPr>
                <w:ilvl w:val="0"/>
                <w:numId w:val="13"/>
              </w:numPr>
              <w:rPr>
                <w:color w:val="auto"/>
                <w:sz w:val="20"/>
                <w:szCs w:val="20"/>
              </w:rPr>
            </w:pPr>
            <w:r w:rsidRPr="00A923EA">
              <w:rPr>
                <w:color w:val="auto"/>
                <w:sz w:val="20"/>
                <w:szCs w:val="20"/>
              </w:rPr>
              <w:t>Sharing best practices to inspire quality improvement and/or outcomes</w:t>
            </w:r>
          </w:p>
          <w:p w14:paraId="18BBCBC7" w14:textId="77777777" w:rsidR="000577D8" w:rsidRPr="00A923EA" w:rsidRDefault="000577D8" w:rsidP="000577D8">
            <w:pPr>
              <w:pStyle w:val="Default"/>
              <w:numPr>
                <w:ilvl w:val="0"/>
                <w:numId w:val="13"/>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77855E8A" w14:textId="77777777" w:rsidR="000577D8" w:rsidRPr="00A923EA" w:rsidRDefault="000577D8" w:rsidP="000577D8">
            <w:pPr>
              <w:pStyle w:val="Default"/>
              <w:numPr>
                <w:ilvl w:val="0"/>
                <w:numId w:val="13"/>
              </w:numPr>
              <w:rPr>
                <w:color w:val="auto"/>
                <w:sz w:val="20"/>
                <w:szCs w:val="20"/>
              </w:rPr>
            </w:pPr>
            <w:r w:rsidRPr="00A923EA">
              <w:rPr>
                <w:color w:val="auto"/>
                <w:sz w:val="20"/>
                <w:szCs w:val="20"/>
              </w:rPr>
              <w:t xml:space="preserve">Did I meet the goals of your team today? </w:t>
            </w:r>
          </w:p>
          <w:p w14:paraId="0EEAB5A4" w14:textId="3A1A9039" w:rsidR="002C3DA6" w:rsidRPr="00662873" w:rsidRDefault="002C3DA6"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CAC8BFF" w14:textId="77777777" w:rsidR="004D5C8A" w:rsidRDefault="004D5C8A" w:rsidP="004D5C8A">
            <w:pPr>
              <w:pStyle w:val="Default"/>
              <w:numPr>
                <w:ilvl w:val="0"/>
                <w:numId w:val="13"/>
              </w:numPr>
              <w:rPr>
                <w:color w:val="auto"/>
                <w:sz w:val="20"/>
                <w:szCs w:val="20"/>
              </w:rPr>
            </w:pPr>
            <w:r>
              <w:rPr>
                <w:color w:val="auto"/>
                <w:sz w:val="20"/>
                <w:szCs w:val="20"/>
              </w:rPr>
              <w:lastRenderedPageBreak/>
              <w:t>Program Leadership</w:t>
            </w:r>
          </w:p>
          <w:p w14:paraId="5D470C2C" w14:textId="7E617AAF" w:rsidR="00D04706" w:rsidRPr="004D5C8A" w:rsidRDefault="004D5C8A" w:rsidP="004D5C8A">
            <w:pPr>
              <w:pStyle w:val="Default"/>
              <w:numPr>
                <w:ilvl w:val="0"/>
                <w:numId w:val="13"/>
              </w:numPr>
              <w:rPr>
                <w:color w:val="auto"/>
                <w:sz w:val="20"/>
                <w:szCs w:val="20"/>
              </w:rPr>
            </w:pPr>
            <w:r w:rsidRPr="004D5C8A">
              <w:rPr>
                <w:color w:val="auto"/>
                <w:sz w:val="20"/>
                <w:szCs w:val="20"/>
              </w:rPr>
              <w:t>Others at Program’s discretion</w:t>
            </w:r>
          </w:p>
        </w:tc>
      </w:tr>
      <w:tr w:rsidR="00D04706" w:rsidRPr="00662873" w14:paraId="1BE4CD77"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0D009344" w14:textId="371BF26E" w:rsidR="00D04706" w:rsidRPr="00662873" w:rsidRDefault="00C50102" w:rsidP="00D04706">
            <w:pPr>
              <w:pStyle w:val="Default"/>
              <w:rPr>
                <w:sz w:val="20"/>
                <w:szCs w:val="20"/>
              </w:rPr>
            </w:pPr>
            <w:r>
              <w:rPr>
                <w:sz w:val="20"/>
                <w:szCs w:val="20"/>
              </w:rPr>
              <w:t>1</w:t>
            </w:r>
            <w:r w:rsidR="00DB59B2">
              <w:rPr>
                <w:sz w:val="20"/>
                <w:szCs w:val="20"/>
              </w:rPr>
              <w:t>:</w:t>
            </w:r>
            <w:r>
              <w:rPr>
                <w:sz w:val="20"/>
                <w:szCs w:val="20"/>
              </w:rPr>
              <w:t>3</w:t>
            </w:r>
            <w:r w:rsidR="00DB59B2">
              <w:rPr>
                <w:sz w:val="20"/>
                <w:szCs w:val="20"/>
              </w:rPr>
              <w:t>0-</w:t>
            </w:r>
            <w:r w:rsidR="00C85590">
              <w:rPr>
                <w:sz w:val="20"/>
                <w:szCs w:val="20"/>
              </w:rPr>
              <w:t>2</w:t>
            </w:r>
            <w:r w:rsidR="00DB59B2">
              <w:rPr>
                <w:sz w:val="20"/>
                <w:szCs w:val="20"/>
              </w:rPr>
              <w:t>:</w:t>
            </w:r>
            <w:r>
              <w:rPr>
                <w:sz w:val="20"/>
                <w:szCs w:val="20"/>
              </w:rPr>
              <w:t>3</w:t>
            </w:r>
            <w:r w:rsidR="00DB59B2">
              <w:rPr>
                <w:sz w:val="20"/>
                <w:szCs w:val="20"/>
              </w:rPr>
              <w:t>0</w:t>
            </w:r>
            <w:r w:rsidR="00D04706" w:rsidRPr="00662873">
              <w:rPr>
                <w:sz w:val="20"/>
                <w:szCs w:val="20"/>
              </w:rPr>
              <w:t xml:space="preserve"> pm</w:t>
            </w:r>
          </w:p>
        </w:tc>
        <w:tc>
          <w:tcPr>
            <w:tcW w:w="5490" w:type="dxa"/>
            <w:gridSpan w:val="2"/>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28172B4C" w14:textId="17E2C657" w:rsidR="00D04706" w:rsidRPr="00662873" w:rsidRDefault="00D04706" w:rsidP="00D04706">
            <w:pPr>
              <w:pStyle w:val="Default"/>
              <w:rPr>
                <w:color w:val="auto"/>
                <w:sz w:val="20"/>
                <w:szCs w:val="20"/>
              </w:rPr>
            </w:pPr>
          </w:p>
        </w:tc>
      </w:tr>
      <w:tr w:rsidR="00D04706" w:rsidRPr="00662873" w14:paraId="163B81C0" w14:textId="77777777" w:rsidTr="00E970A4">
        <w:trPr>
          <w:trHeight w:val="233"/>
        </w:trPr>
        <w:tc>
          <w:tcPr>
            <w:tcW w:w="1998" w:type="dxa"/>
            <w:tcBorders>
              <w:top w:val="single" w:sz="2" w:space="0" w:color="000000"/>
              <w:left w:val="single" w:sz="4" w:space="0" w:color="000000"/>
              <w:bottom w:val="single" w:sz="6" w:space="0" w:color="000000"/>
              <w:right w:val="single" w:sz="2" w:space="0" w:color="000000"/>
            </w:tcBorders>
          </w:tcPr>
          <w:p w14:paraId="5BD2E095" w14:textId="337D2CBA" w:rsidR="00D04706" w:rsidRPr="00662873" w:rsidRDefault="00C85590" w:rsidP="00D04706">
            <w:pPr>
              <w:pStyle w:val="Default"/>
              <w:rPr>
                <w:sz w:val="20"/>
                <w:szCs w:val="20"/>
              </w:rPr>
            </w:pPr>
            <w:r>
              <w:rPr>
                <w:sz w:val="20"/>
                <w:szCs w:val="20"/>
              </w:rPr>
              <w:t>2</w:t>
            </w:r>
            <w:r w:rsidR="00DB59B2">
              <w:rPr>
                <w:sz w:val="20"/>
                <w:szCs w:val="20"/>
              </w:rPr>
              <w:t>:</w:t>
            </w:r>
            <w:r>
              <w:rPr>
                <w:sz w:val="20"/>
                <w:szCs w:val="20"/>
              </w:rPr>
              <w:t>3</w:t>
            </w:r>
            <w:r w:rsidR="00DB59B2">
              <w:rPr>
                <w:sz w:val="20"/>
                <w:szCs w:val="20"/>
              </w:rPr>
              <w:t>0-</w:t>
            </w:r>
            <w:r>
              <w:rPr>
                <w:sz w:val="20"/>
                <w:szCs w:val="20"/>
              </w:rPr>
              <w:t>3</w:t>
            </w:r>
            <w:r w:rsidR="00DB59B2">
              <w:rPr>
                <w:sz w:val="20"/>
                <w:szCs w:val="20"/>
              </w:rPr>
              <w:t>:</w:t>
            </w:r>
            <w:r>
              <w:rPr>
                <w:sz w:val="20"/>
                <w:szCs w:val="20"/>
              </w:rPr>
              <w:t>0</w:t>
            </w:r>
            <w:r w:rsidR="00DB59B2">
              <w:rPr>
                <w:sz w:val="20"/>
                <w:szCs w:val="20"/>
              </w:rPr>
              <w:t>0</w:t>
            </w:r>
            <w:r w:rsidR="00D04706" w:rsidRPr="00662873">
              <w:rPr>
                <w:sz w:val="20"/>
                <w:szCs w:val="20"/>
              </w:rPr>
              <w:t xml:space="preserve"> pm</w:t>
            </w:r>
          </w:p>
        </w:tc>
        <w:tc>
          <w:tcPr>
            <w:tcW w:w="5490" w:type="dxa"/>
            <w:gridSpan w:val="2"/>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160" w:type="dxa"/>
            <w:tcBorders>
              <w:top w:val="single" w:sz="2" w:space="0" w:color="000000"/>
              <w:left w:val="single" w:sz="2" w:space="0" w:color="000000"/>
              <w:bottom w:val="single" w:sz="6" w:space="0" w:color="000000"/>
              <w:right w:val="single" w:sz="6" w:space="0" w:color="000000"/>
            </w:tcBorders>
          </w:tcPr>
          <w:p w14:paraId="197EE4C7" w14:textId="78204CB8" w:rsidR="00D04706" w:rsidRPr="00662873" w:rsidRDefault="00D04706" w:rsidP="00D04706">
            <w:pPr>
              <w:pStyle w:val="Default"/>
              <w:numPr>
                <w:ilvl w:val="0"/>
                <w:numId w:val="1"/>
              </w:numPr>
              <w:rPr>
                <w:color w:val="auto"/>
                <w:sz w:val="20"/>
                <w:szCs w:val="20"/>
              </w:rPr>
            </w:pPr>
            <w:r w:rsidRPr="00662873">
              <w:rPr>
                <w:color w:val="auto"/>
                <w:sz w:val="20"/>
                <w:szCs w:val="20"/>
              </w:rPr>
              <w:t>Program Leadership</w:t>
            </w:r>
          </w:p>
          <w:p w14:paraId="341B6A2E" w14:textId="6986EC33" w:rsidR="00D04706" w:rsidRPr="00662873" w:rsidRDefault="00D04706" w:rsidP="00D04706">
            <w:pPr>
              <w:pStyle w:val="Default"/>
              <w:numPr>
                <w:ilvl w:val="0"/>
                <w:numId w:val="1"/>
              </w:numPr>
              <w:rPr>
                <w:color w:val="auto"/>
                <w:sz w:val="20"/>
                <w:szCs w:val="20"/>
              </w:rPr>
            </w:pPr>
            <w:r w:rsidRPr="00662873">
              <w:rPr>
                <w:color w:val="auto"/>
                <w:sz w:val="20"/>
                <w:szCs w:val="20"/>
              </w:rPr>
              <w:t>Hospital Leadership</w:t>
            </w:r>
          </w:p>
          <w:p w14:paraId="1AC52FEB" w14:textId="13882883" w:rsidR="00D04706" w:rsidRPr="00662873" w:rsidRDefault="00D04706" w:rsidP="00D04706">
            <w:pPr>
              <w:pStyle w:val="Default"/>
              <w:numPr>
                <w:ilvl w:val="0"/>
                <w:numId w:val="1"/>
              </w:numPr>
              <w:rPr>
                <w:color w:val="auto"/>
                <w:sz w:val="20"/>
                <w:szCs w:val="20"/>
              </w:rPr>
            </w:pPr>
            <w:r w:rsidRPr="00662873">
              <w:rPr>
                <w:color w:val="auto"/>
                <w:sz w:val="20"/>
                <w:szCs w:val="20"/>
              </w:rPr>
              <w:t>Interdisciplinary Team Members</w:t>
            </w:r>
          </w:p>
          <w:p w14:paraId="1B61E92F" w14:textId="77777777" w:rsidR="00D04706" w:rsidRPr="00662873" w:rsidRDefault="00D04706" w:rsidP="00D04706">
            <w:pPr>
              <w:pStyle w:val="Default"/>
              <w:rPr>
                <w:color w:val="auto"/>
              </w:rPr>
            </w:pPr>
          </w:p>
        </w:tc>
      </w:tr>
    </w:tbl>
    <w:p w14:paraId="337D5E1B" w14:textId="04AE5081" w:rsidR="00DF710E" w:rsidRPr="00DF710E" w:rsidRDefault="00DF710E">
      <w:pPr>
        <w:rPr>
          <w:b/>
          <w:bCs/>
        </w:rPr>
      </w:pPr>
    </w:p>
    <w:sectPr w:rsidR="00DF710E" w:rsidRPr="00DF710E" w:rsidSect="00A729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A34A" w14:textId="77777777" w:rsidR="004D5DA9" w:rsidRDefault="004D5DA9" w:rsidP="000605F9">
      <w:pPr>
        <w:spacing w:after="0" w:line="240" w:lineRule="auto"/>
      </w:pPr>
      <w:r>
        <w:separator/>
      </w:r>
    </w:p>
  </w:endnote>
  <w:endnote w:type="continuationSeparator" w:id="0">
    <w:p w14:paraId="160E76A8" w14:textId="77777777" w:rsidR="004D5DA9" w:rsidRDefault="004D5DA9" w:rsidP="0006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4AB0" w14:textId="352446EB" w:rsidR="000605F9" w:rsidRDefault="000605F9">
    <w:pPr>
      <w:pStyle w:val="Foote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A0C9" w14:textId="77777777" w:rsidR="004D5DA9" w:rsidRDefault="004D5DA9" w:rsidP="000605F9">
      <w:pPr>
        <w:spacing w:after="0" w:line="240" w:lineRule="auto"/>
      </w:pPr>
      <w:r>
        <w:separator/>
      </w:r>
    </w:p>
  </w:footnote>
  <w:footnote w:type="continuationSeparator" w:id="0">
    <w:p w14:paraId="16A3A5EC" w14:textId="77777777" w:rsidR="004D5DA9" w:rsidRDefault="004D5DA9" w:rsidP="00060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962C4C"/>
    <w:multiLevelType w:val="hybridMultilevel"/>
    <w:tmpl w:val="5B28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F36650"/>
    <w:multiLevelType w:val="hybridMultilevel"/>
    <w:tmpl w:val="D62C1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F4FCE"/>
    <w:multiLevelType w:val="hybridMultilevel"/>
    <w:tmpl w:val="B972F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6919527">
    <w:abstractNumId w:val="9"/>
  </w:num>
  <w:num w:numId="2" w16cid:durableId="1925528843">
    <w:abstractNumId w:val="13"/>
  </w:num>
  <w:num w:numId="3" w16cid:durableId="1777023896">
    <w:abstractNumId w:val="6"/>
  </w:num>
  <w:num w:numId="4" w16cid:durableId="672102616">
    <w:abstractNumId w:val="0"/>
  </w:num>
  <w:num w:numId="5" w16cid:durableId="1418596527">
    <w:abstractNumId w:val="8"/>
  </w:num>
  <w:num w:numId="6" w16cid:durableId="1243490802">
    <w:abstractNumId w:val="5"/>
  </w:num>
  <w:num w:numId="7" w16cid:durableId="132405657">
    <w:abstractNumId w:val="12"/>
  </w:num>
  <w:num w:numId="8" w16cid:durableId="221526183">
    <w:abstractNumId w:val="3"/>
  </w:num>
  <w:num w:numId="9" w16cid:durableId="189495320">
    <w:abstractNumId w:val="7"/>
  </w:num>
  <w:num w:numId="10" w16cid:durableId="630744242">
    <w:abstractNumId w:val="10"/>
  </w:num>
  <w:num w:numId="11" w16cid:durableId="175729018">
    <w:abstractNumId w:val="4"/>
  </w:num>
  <w:num w:numId="12" w16cid:durableId="1266498486">
    <w:abstractNumId w:val="11"/>
  </w:num>
  <w:num w:numId="13" w16cid:durableId="1861703770">
    <w:abstractNumId w:val="1"/>
  </w:num>
  <w:num w:numId="14" w16cid:durableId="1648317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0902"/>
    <w:rsid w:val="00016398"/>
    <w:rsid w:val="0001720A"/>
    <w:rsid w:val="0002423D"/>
    <w:rsid w:val="000274B4"/>
    <w:rsid w:val="000448E4"/>
    <w:rsid w:val="00045113"/>
    <w:rsid w:val="0004538E"/>
    <w:rsid w:val="00046A3E"/>
    <w:rsid w:val="0005275D"/>
    <w:rsid w:val="000577D8"/>
    <w:rsid w:val="000605F9"/>
    <w:rsid w:val="00066F38"/>
    <w:rsid w:val="00075266"/>
    <w:rsid w:val="00083890"/>
    <w:rsid w:val="000928D2"/>
    <w:rsid w:val="000945C1"/>
    <w:rsid w:val="0009645F"/>
    <w:rsid w:val="000A259E"/>
    <w:rsid w:val="000A4B2F"/>
    <w:rsid w:val="000A4EFE"/>
    <w:rsid w:val="000A6843"/>
    <w:rsid w:val="000B17B7"/>
    <w:rsid w:val="000C534D"/>
    <w:rsid w:val="000C7A6B"/>
    <w:rsid w:val="000E032A"/>
    <w:rsid w:val="000E7C7D"/>
    <w:rsid w:val="000F428A"/>
    <w:rsid w:val="00102814"/>
    <w:rsid w:val="001069C3"/>
    <w:rsid w:val="00111D06"/>
    <w:rsid w:val="00114899"/>
    <w:rsid w:val="0011560A"/>
    <w:rsid w:val="001247A6"/>
    <w:rsid w:val="001257A9"/>
    <w:rsid w:val="00130F59"/>
    <w:rsid w:val="001321DB"/>
    <w:rsid w:val="00136AB2"/>
    <w:rsid w:val="00142329"/>
    <w:rsid w:val="00143A37"/>
    <w:rsid w:val="00146CCE"/>
    <w:rsid w:val="001560A6"/>
    <w:rsid w:val="001613CA"/>
    <w:rsid w:val="00180067"/>
    <w:rsid w:val="001864C1"/>
    <w:rsid w:val="00193A2A"/>
    <w:rsid w:val="0019661E"/>
    <w:rsid w:val="001B17C4"/>
    <w:rsid w:val="001B6860"/>
    <w:rsid w:val="001D3A62"/>
    <w:rsid w:val="001D45C1"/>
    <w:rsid w:val="001E32F4"/>
    <w:rsid w:val="001E4334"/>
    <w:rsid w:val="001E716B"/>
    <w:rsid w:val="001F25A9"/>
    <w:rsid w:val="001F2917"/>
    <w:rsid w:val="001F639F"/>
    <w:rsid w:val="001F7F21"/>
    <w:rsid w:val="002143FF"/>
    <w:rsid w:val="00222735"/>
    <w:rsid w:val="00226DD2"/>
    <w:rsid w:val="00235378"/>
    <w:rsid w:val="00240C37"/>
    <w:rsid w:val="00240E13"/>
    <w:rsid w:val="00244C60"/>
    <w:rsid w:val="00250C6A"/>
    <w:rsid w:val="00260CA3"/>
    <w:rsid w:val="00261B99"/>
    <w:rsid w:val="0026787D"/>
    <w:rsid w:val="0027507E"/>
    <w:rsid w:val="0028068A"/>
    <w:rsid w:val="0028253A"/>
    <w:rsid w:val="00290B64"/>
    <w:rsid w:val="0029765F"/>
    <w:rsid w:val="002B1C5B"/>
    <w:rsid w:val="002B2467"/>
    <w:rsid w:val="002B2755"/>
    <w:rsid w:val="002C1026"/>
    <w:rsid w:val="002C14B6"/>
    <w:rsid w:val="002C2E46"/>
    <w:rsid w:val="002C3DA6"/>
    <w:rsid w:val="002D2809"/>
    <w:rsid w:val="002D41B1"/>
    <w:rsid w:val="002E3965"/>
    <w:rsid w:val="002E50EC"/>
    <w:rsid w:val="002F0998"/>
    <w:rsid w:val="0031631C"/>
    <w:rsid w:val="003208C2"/>
    <w:rsid w:val="00336347"/>
    <w:rsid w:val="00346526"/>
    <w:rsid w:val="00352E03"/>
    <w:rsid w:val="003558CE"/>
    <w:rsid w:val="003615B7"/>
    <w:rsid w:val="00372908"/>
    <w:rsid w:val="00387646"/>
    <w:rsid w:val="00391A62"/>
    <w:rsid w:val="003A0EAE"/>
    <w:rsid w:val="003A43E8"/>
    <w:rsid w:val="003B14B4"/>
    <w:rsid w:val="003B3D10"/>
    <w:rsid w:val="003B68E7"/>
    <w:rsid w:val="003B7ECF"/>
    <w:rsid w:val="003C2735"/>
    <w:rsid w:val="003C2AED"/>
    <w:rsid w:val="003C4B59"/>
    <w:rsid w:val="003E7DBA"/>
    <w:rsid w:val="003F0C5E"/>
    <w:rsid w:val="003F1C68"/>
    <w:rsid w:val="004036BA"/>
    <w:rsid w:val="00404722"/>
    <w:rsid w:val="00412329"/>
    <w:rsid w:val="00414F7E"/>
    <w:rsid w:val="0041693F"/>
    <w:rsid w:val="00437BAA"/>
    <w:rsid w:val="0044115B"/>
    <w:rsid w:val="004423B9"/>
    <w:rsid w:val="00445E9C"/>
    <w:rsid w:val="00464A57"/>
    <w:rsid w:val="00471B07"/>
    <w:rsid w:val="00481D74"/>
    <w:rsid w:val="004859FE"/>
    <w:rsid w:val="004A113E"/>
    <w:rsid w:val="004A1DE0"/>
    <w:rsid w:val="004A6477"/>
    <w:rsid w:val="004B096E"/>
    <w:rsid w:val="004B3189"/>
    <w:rsid w:val="004C1FBB"/>
    <w:rsid w:val="004D5C8A"/>
    <w:rsid w:val="004D5DA9"/>
    <w:rsid w:val="004E723B"/>
    <w:rsid w:val="004F2990"/>
    <w:rsid w:val="00511513"/>
    <w:rsid w:val="0052355C"/>
    <w:rsid w:val="005247B6"/>
    <w:rsid w:val="005249D7"/>
    <w:rsid w:val="005270E5"/>
    <w:rsid w:val="00537D92"/>
    <w:rsid w:val="005453FF"/>
    <w:rsid w:val="00546B71"/>
    <w:rsid w:val="00550A76"/>
    <w:rsid w:val="00554015"/>
    <w:rsid w:val="00556E84"/>
    <w:rsid w:val="005609AD"/>
    <w:rsid w:val="0057351E"/>
    <w:rsid w:val="005818A8"/>
    <w:rsid w:val="00587265"/>
    <w:rsid w:val="00593FCD"/>
    <w:rsid w:val="00595969"/>
    <w:rsid w:val="0059677B"/>
    <w:rsid w:val="005A74DB"/>
    <w:rsid w:val="005B07BA"/>
    <w:rsid w:val="005E179A"/>
    <w:rsid w:val="005E7189"/>
    <w:rsid w:val="005F4C7E"/>
    <w:rsid w:val="005F553A"/>
    <w:rsid w:val="005F713F"/>
    <w:rsid w:val="006024DA"/>
    <w:rsid w:val="0060313E"/>
    <w:rsid w:val="006047D8"/>
    <w:rsid w:val="00613E4A"/>
    <w:rsid w:val="0061425C"/>
    <w:rsid w:val="0063041E"/>
    <w:rsid w:val="006378B5"/>
    <w:rsid w:val="006402E4"/>
    <w:rsid w:val="006417F8"/>
    <w:rsid w:val="0065580C"/>
    <w:rsid w:val="00662873"/>
    <w:rsid w:val="00667D34"/>
    <w:rsid w:val="006757B3"/>
    <w:rsid w:val="00693D82"/>
    <w:rsid w:val="006A2EAC"/>
    <w:rsid w:val="006B58F6"/>
    <w:rsid w:val="006B73A1"/>
    <w:rsid w:val="006C0860"/>
    <w:rsid w:val="006C7CBF"/>
    <w:rsid w:val="006D0779"/>
    <w:rsid w:val="006D3625"/>
    <w:rsid w:val="006D43BE"/>
    <w:rsid w:val="006D5F02"/>
    <w:rsid w:val="006D7FA2"/>
    <w:rsid w:val="006E31C1"/>
    <w:rsid w:val="006F2A6A"/>
    <w:rsid w:val="00714551"/>
    <w:rsid w:val="0071508B"/>
    <w:rsid w:val="00734744"/>
    <w:rsid w:val="00734DA2"/>
    <w:rsid w:val="007362C8"/>
    <w:rsid w:val="00750760"/>
    <w:rsid w:val="007518CB"/>
    <w:rsid w:val="00755DED"/>
    <w:rsid w:val="00755ED4"/>
    <w:rsid w:val="0075656A"/>
    <w:rsid w:val="00763B1C"/>
    <w:rsid w:val="00773AA3"/>
    <w:rsid w:val="007909EF"/>
    <w:rsid w:val="007942C2"/>
    <w:rsid w:val="00797813"/>
    <w:rsid w:val="007A114F"/>
    <w:rsid w:val="007A12D2"/>
    <w:rsid w:val="007A3693"/>
    <w:rsid w:val="007A3FF2"/>
    <w:rsid w:val="007B2082"/>
    <w:rsid w:val="007B615F"/>
    <w:rsid w:val="007D05B6"/>
    <w:rsid w:val="007F2410"/>
    <w:rsid w:val="0080164F"/>
    <w:rsid w:val="00805302"/>
    <w:rsid w:val="00821ACB"/>
    <w:rsid w:val="00825C25"/>
    <w:rsid w:val="00831302"/>
    <w:rsid w:val="008321B8"/>
    <w:rsid w:val="008349EE"/>
    <w:rsid w:val="00846658"/>
    <w:rsid w:val="008501FC"/>
    <w:rsid w:val="00850AEF"/>
    <w:rsid w:val="00851FB4"/>
    <w:rsid w:val="008651B0"/>
    <w:rsid w:val="00875CFC"/>
    <w:rsid w:val="008763F0"/>
    <w:rsid w:val="00877512"/>
    <w:rsid w:val="0088107E"/>
    <w:rsid w:val="00881FAD"/>
    <w:rsid w:val="00890BD2"/>
    <w:rsid w:val="00893C72"/>
    <w:rsid w:val="00894473"/>
    <w:rsid w:val="008A2730"/>
    <w:rsid w:val="008A2BDA"/>
    <w:rsid w:val="008B22AD"/>
    <w:rsid w:val="008C0135"/>
    <w:rsid w:val="008D611F"/>
    <w:rsid w:val="008E2FDD"/>
    <w:rsid w:val="008F0148"/>
    <w:rsid w:val="008F23C7"/>
    <w:rsid w:val="00904447"/>
    <w:rsid w:val="00904CEB"/>
    <w:rsid w:val="00911FA7"/>
    <w:rsid w:val="0092273C"/>
    <w:rsid w:val="00932CBD"/>
    <w:rsid w:val="00953133"/>
    <w:rsid w:val="00956649"/>
    <w:rsid w:val="00960762"/>
    <w:rsid w:val="0096122F"/>
    <w:rsid w:val="009644C1"/>
    <w:rsid w:val="00977011"/>
    <w:rsid w:val="0097743C"/>
    <w:rsid w:val="009776BF"/>
    <w:rsid w:val="00980845"/>
    <w:rsid w:val="009814F8"/>
    <w:rsid w:val="00990286"/>
    <w:rsid w:val="00991C47"/>
    <w:rsid w:val="00994B45"/>
    <w:rsid w:val="009A1799"/>
    <w:rsid w:val="009D650A"/>
    <w:rsid w:val="009E3798"/>
    <w:rsid w:val="009F1311"/>
    <w:rsid w:val="009F69CB"/>
    <w:rsid w:val="00A02B9C"/>
    <w:rsid w:val="00A0772A"/>
    <w:rsid w:val="00A12CD6"/>
    <w:rsid w:val="00A30434"/>
    <w:rsid w:val="00A3734B"/>
    <w:rsid w:val="00A40DF1"/>
    <w:rsid w:val="00A41DD3"/>
    <w:rsid w:val="00A562C1"/>
    <w:rsid w:val="00A61770"/>
    <w:rsid w:val="00A632A8"/>
    <w:rsid w:val="00A7283C"/>
    <w:rsid w:val="00A7297D"/>
    <w:rsid w:val="00A74916"/>
    <w:rsid w:val="00A82BD2"/>
    <w:rsid w:val="00A85D53"/>
    <w:rsid w:val="00A93502"/>
    <w:rsid w:val="00A957BC"/>
    <w:rsid w:val="00AB1191"/>
    <w:rsid w:val="00AB3EBC"/>
    <w:rsid w:val="00AB59FE"/>
    <w:rsid w:val="00AC00AA"/>
    <w:rsid w:val="00AC59D8"/>
    <w:rsid w:val="00AD39C3"/>
    <w:rsid w:val="00AD4D4D"/>
    <w:rsid w:val="00AE362C"/>
    <w:rsid w:val="00AF5FC3"/>
    <w:rsid w:val="00AF785A"/>
    <w:rsid w:val="00B0335A"/>
    <w:rsid w:val="00B05A0A"/>
    <w:rsid w:val="00B06357"/>
    <w:rsid w:val="00B06BE3"/>
    <w:rsid w:val="00B10BF9"/>
    <w:rsid w:val="00B136DF"/>
    <w:rsid w:val="00B14DB7"/>
    <w:rsid w:val="00B15083"/>
    <w:rsid w:val="00B30B26"/>
    <w:rsid w:val="00B41D45"/>
    <w:rsid w:val="00B50837"/>
    <w:rsid w:val="00B64900"/>
    <w:rsid w:val="00B65050"/>
    <w:rsid w:val="00B669F9"/>
    <w:rsid w:val="00B75EB4"/>
    <w:rsid w:val="00B867F4"/>
    <w:rsid w:val="00B87B57"/>
    <w:rsid w:val="00B92C73"/>
    <w:rsid w:val="00BA00CF"/>
    <w:rsid w:val="00BB012D"/>
    <w:rsid w:val="00BB2503"/>
    <w:rsid w:val="00BB44CF"/>
    <w:rsid w:val="00BB4ECF"/>
    <w:rsid w:val="00BB6D40"/>
    <w:rsid w:val="00BB77EC"/>
    <w:rsid w:val="00BC3F8C"/>
    <w:rsid w:val="00BC69C1"/>
    <w:rsid w:val="00BD5C7C"/>
    <w:rsid w:val="00BD7B8A"/>
    <w:rsid w:val="00BE0526"/>
    <w:rsid w:val="00C04A10"/>
    <w:rsid w:val="00C139CA"/>
    <w:rsid w:val="00C212E9"/>
    <w:rsid w:val="00C23AA2"/>
    <w:rsid w:val="00C27446"/>
    <w:rsid w:val="00C27B0F"/>
    <w:rsid w:val="00C35926"/>
    <w:rsid w:val="00C4333E"/>
    <w:rsid w:val="00C50102"/>
    <w:rsid w:val="00C674FE"/>
    <w:rsid w:val="00C72102"/>
    <w:rsid w:val="00C75483"/>
    <w:rsid w:val="00C80E4D"/>
    <w:rsid w:val="00C85590"/>
    <w:rsid w:val="00C86624"/>
    <w:rsid w:val="00C90EEE"/>
    <w:rsid w:val="00C92074"/>
    <w:rsid w:val="00CB2E93"/>
    <w:rsid w:val="00CB7ED8"/>
    <w:rsid w:val="00CC6B6E"/>
    <w:rsid w:val="00CE00AE"/>
    <w:rsid w:val="00CF3240"/>
    <w:rsid w:val="00CF491C"/>
    <w:rsid w:val="00D02615"/>
    <w:rsid w:val="00D04706"/>
    <w:rsid w:val="00D2117C"/>
    <w:rsid w:val="00D31C07"/>
    <w:rsid w:val="00D57507"/>
    <w:rsid w:val="00D62C02"/>
    <w:rsid w:val="00D744E5"/>
    <w:rsid w:val="00D85F46"/>
    <w:rsid w:val="00D86540"/>
    <w:rsid w:val="00D96976"/>
    <w:rsid w:val="00DA74F3"/>
    <w:rsid w:val="00DB251B"/>
    <w:rsid w:val="00DB332D"/>
    <w:rsid w:val="00DB4B05"/>
    <w:rsid w:val="00DB59B2"/>
    <w:rsid w:val="00DD7787"/>
    <w:rsid w:val="00DD797B"/>
    <w:rsid w:val="00DE11C5"/>
    <w:rsid w:val="00DE2455"/>
    <w:rsid w:val="00DF189D"/>
    <w:rsid w:val="00DF4D99"/>
    <w:rsid w:val="00DF710E"/>
    <w:rsid w:val="00E03ED4"/>
    <w:rsid w:val="00E44B28"/>
    <w:rsid w:val="00E51B7B"/>
    <w:rsid w:val="00E60173"/>
    <w:rsid w:val="00E73AED"/>
    <w:rsid w:val="00E74838"/>
    <w:rsid w:val="00E81055"/>
    <w:rsid w:val="00E87405"/>
    <w:rsid w:val="00E919F3"/>
    <w:rsid w:val="00E92EE9"/>
    <w:rsid w:val="00E970A4"/>
    <w:rsid w:val="00E97AE1"/>
    <w:rsid w:val="00EA42A8"/>
    <w:rsid w:val="00EB1112"/>
    <w:rsid w:val="00EB64F3"/>
    <w:rsid w:val="00EC0905"/>
    <w:rsid w:val="00EC4FC6"/>
    <w:rsid w:val="00ED3325"/>
    <w:rsid w:val="00EE23F5"/>
    <w:rsid w:val="00F03CCD"/>
    <w:rsid w:val="00F03F17"/>
    <w:rsid w:val="00F0666A"/>
    <w:rsid w:val="00F105B1"/>
    <w:rsid w:val="00F20D2B"/>
    <w:rsid w:val="00F3102F"/>
    <w:rsid w:val="00F33972"/>
    <w:rsid w:val="00F37D98"/>
    <w:rsid w:val="00F46D9C"/>
    <w:rsid w:val="00F54E50"/>
    <w:rsid w:val="00F66BFF"/>
    <w:rsid w:val="00F712B3"/>
    <w:rsid w:val="00F7389D"/>
    <w:rsid w:val="00F761E9"/>
    <w:rsid w:val="00F779D5"/>
    <w:rsid w:val="00F77B25"/>
    <w:rsid w:val="00F954BD"/>
    <w:rsid w:val="00F9789F"/>
    <w:rsid w:val="00FA44F2"/>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060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5F9"/>
  </w:style>
  <w:style w:type="paragraph" w:styleId="Footer">
    <w:name w:val="footer"/>
    <w:basedOn w:val="Normal"/>
    <w:link w:val="FooterChar"/>
    <w:uiPriority w:val="99"/>
    <w:unhideWhenUsed/>
    <w:rsid w:val="00060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2.xml><?xml version="1.0" encoding="utf-8"?>
<ds:datastoreItem xmlns:ds="http://schemas.openxmlformats.org/officeDocument/2006/customXml" ds:itemID="{555DAE1F-B762-43DF-92A1-EF51D8880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5649</Characters>
  <Application>Microsoft Office Word</Application>
  <DocSecurity>0</DocSecurity>
  <Lines>293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3</cp:revision>
  <cp:lastPrinted>2026-01-11T19:37:00Z</cp:lastPrinted>
  <dcterms:created xsi:type="dcterms:W3CDTF">2026-01-11T19:37:00Z</dcterms:created>
  <dcterms:modified xsi:type="dcterms:W3CDTF">2026-01-11T19:37:00Z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ies>
</file>